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17F835" w14:textId="77777777" w:rsidR="00DA12A8" w:rsidRPr="00AA6CAF" w:rsidRDefault="00DA12A8" w:rsidP="00DA12A8">
      <w:pPr>
        <w:rPr>
          <w:rStyle w:val="a9"/>
        </w:rPr>
      </w:pPr>
    </w:p>
    <w:p w14:paraId="799A0602" w14:textId="77777777" w:rsidR="00DA12A8" w:rsidRDefault="00DA12A8" w:rsidP="00DA12A8">
      <w:pPr>
        <w:jc w:val="center"/>
      </w:pPr>
      <w:r>
        <w:t>Сообщение о возможном установлении публичного сервитута.</w:t>
      </w:r>
    </w:p>
    <w:p w14:paraId="24E57C21" w14:textId="77777777" w:rsidR="00DA12A8" w:rsidRDefault="00DA12A8" w:rsidP="00DA12A8"/>
    <w:p w14:paraId="12D7CC24" w14:textId="69DF35EE" w:rsidR="00DA12A8" w:rsidRDefault="00DA12A8" w:rsidP="00DA12A8">
      <w:pPr>
        <w:ind w:firstLine="708"/>
        <w:jc w:val="both"/>
      </w:pPr>
      <w:r w:rsidRPr="004A25BC">
        <w:rPr>
          <w:color w:val="1C1C1C"/>
          <w:shd w:val="clear" w:color="auto" w:fill="FFFFFF" w:themeFill="background1"/>
        </w:rPr>
        <w:t>В соответствии со ст. 39.42 Земельного кодекса Российской Федерации</w:t>
      </w:r>
      <w:r w:rsidR="005D4943">
        <w:rPr>
          <w:color w:val="1C1C1C"/>
          <w:shd w:val="clear" w:color="auto" w:fill="FFFFFF" w:themeFill="background1"/>
        </w:rPr>
        <w:t xml:space="preserve"> </w:t>
      </w:r>
      <w:r w:rsidRPr="00EB6762">
        <w:t xml:space="preserve">Администрация </w:t>
      </w:r>
      <w:r w:rsidR="008A22D4">
        <w:t>Среднеахтубинского</w:t>
      </w:r>
      <w:r w:rsidRPr="00EB6762">
        <w:t xml:space="preserve"> муниципального района Волгоградской области информирует о рас</w:t>
      </w:r>
      <w:r>
        <w:t>смотрении ходатайств</w:t>
      </w:r>
      <w:r w:rsidR="008943F4">
        <w:t>а</w:t>
      </w:r>
      <w:r w:rsidRPr="00EB6762">
        <w:t xml:space="preserve"> об установлении</w:t>
      </w:r>
      <w:r>
        <w:t xml:space="preserve"> публичного сервитута в отношении земель и земельных участков в целях размещения объект</w:t>
      </w:r>
      <w:r w:rsidR="008943F4">
        <w:t>а</w:t>
      </w:r>
      <w:r>
        <w:t xml:space="preserve"> электросетевого хозяйства, принадлежащ</w:t>
      </w:r>
      <w:r w:rsidR="008943F4">
        <w:t>его</w:t>
      </w:r>
      <w:r>
        <w:t xml:space="preserve"> ПАО «</w:t>
      </w:r>
      <w:proofErr w:type="spellStart"/>
      <w:r>
        <w:t>Россети</w:t>
      </w:r>
      <w:proofErr w:type="spellEnd"/>
      <w:r>
        <w:t xml:space="preserve"> Юг». Испрашиваемый срок публичного сервитута: 49 лет.</w:t>
      </w:r>
    </w:p>
    <w:p w14:paraId="7BBF45DC" w14:textId="00C915B1" w:rsidR="00150FAD" w:rsidRDefault="00150FAD" w:rsidP="00150FAD">
      <w:pPr>
        <w:ind w:firstLine="708"/>
        <w:jc w:val="both"/>
      </w:pPr>
      <w:r>
        <w:t xml:space="preserve">Наименование объекта: </w:t>
      </w:r>
      <w:r w:rsidR="005D4943">
        <w:t>ТП №</w:t>
      </w:r>
      <w:r w:rsidR="00643124">
        <w:t xml:space="preserve"> </w:t>
      </w:r>
      <w:r w:rsidR="001C5BFD">
        <w:t>8</w:t>
      </w:r>
      <w:r w:rsidR="00601F5D">
        <w:t>1</w:t>
      </w:r>
      <w:r w:rsidR="00423A07">
        <w:t>1</w:t>
      </w:r>
      <w:r>
        <w:t xml:space="preserve"> суще</w:t>
      </w:r>
      <w:r w:rsidR="008A22D4">
        <w:t>ствующий.</w:t>
      </w:r>
    </w:p>
    <w:p w14:paraId="73E7FF61" w14:textId="21BDD151" w:rsidR="008A22D4" w:rsidRPr="001E5117" w:rsidRDefault="00150FAD" w:rsidP="00506391">
      <w:pPr>
        <w:autoSpaceDE w:val="0"/>
        <w:autoSpaceDN w:val="0"/>
        <w:adjustRightInd w:val="0"/>
        <w:jc w:val="both"/>
      </w:pPr>
      <w:r>
        <w:t xml:space="preserve">Кадастровые номера земельных участков, в отношении которых испрашивается публичный сервитут и </w:t>
      </w:r>
      <w:r w:rsidRPr="003E675E">
        <w:t>границы которых внесены в Единый государственный реестр недвижимости</w:t>
      </w:r>
      <w:r w:rsidRPr="00601F5D">
        <w:t>:</w:t>
      </w:r>
      <w:r w:rsidR="002009C9" w:rsidRPr="00601F5D">
        <w:rPr>
          <w:rFonts w:ascii="Calibri" w:hAnsi="Calibri" w:cs="Calibri"/>
          <w:shd w:val="clear" w:color="auto" w:fill="FFFFFF"/>
        </w:rPr>
        <w:t xml:space="preserve"> </w:t>
      </w:r>
      <w:r w:rsidR="00601F5D" w:rsidRPr="00601F5D">
        <w:rPr>
          <w:rFonts w:ascii="Calibri" w:hAnsi="Calibri" w:cs="Calibri"/>
          <w:shd w:val="clear" w:color="auto" w:fill="FFFFFF"/>
        </w:rPr>
        <w:t>34:28:130012:</w:t>
      </w:r>
      <w:r w:rsidR="00423A07">
        <w:rPr>
          <w:rFonts w:ascii="Calibri" w:hAnsi="Calibri" w:cs="Calibri"/>
          <w:shd w:val="clear" w:color="auto" w:fill="FFFFFF"/>
        </w:rPr>
        <w:t>570</w:t>
      </w:r>
      <w:r w:rsidR="00601F5D" w:rsidRPr="00601F5D">
        <w:rPr>
          <w:rFonts w:ascii="Calibri" w:hAnsi="Calibri" w:cs="Calibri"/>
          <w:shd w:val="clear" w:color="auto" w:fill="FFFFFF"/>
        </w:rPr>
        <w:t>,</w:t>
      </w:r>
      <w:r w:rsidR="00601F5D">
        <w:rPr>
          <w:rFonts w:ascii="Calibri" w:hAnsi="Calibri" w:cs="Calibri"/>
          <w:b/>
          <w:bCs/>
          <w:shd w:val="clear" w:color="auto" w:fill="FFFFFF"/>
        </w:rPr>
        <w:t xml:space="preserve"> </w:t>
      </w:r>
      <w:r w:rsidR="00601F5D" w:rsidRPr="00601F5D">
        <w:rPr>
          <w:rFonts w:ascii="Calibri" w:hAnsi="Calibri" w:cs="Calibri"/>
          <w:color w:val="000000"/>
          <w:shd w:val="clear" w:color="auto" w:fill="FFFFFF"/>
        </w:rPr>
        <w:t>34:28:130012:5</w:t>
      </w:r>
      <w:r w:rsidR="00423A07">
        <w:rPr>
          <w:rFonts w:ascii="Calibri" w:hAnsi="Calibri" w:cs="Calibri"/>
          <w:color w:val="000000"/>
          <w:shd w:val="clear" w:color="auto" w:fill="FFFFFF"/>
        </w:rPr>
        <w:t xml:space="preserve">71, </w:t>
      </w:r>
      <w:r w:rsidR="00423A07" w:rsidRPr="00601F5D">
        <w:rPr>
          <w:rFonts w:ascii="Calibri" w:hAnsi="Calibri" w:cs="Calibri"/>
          <w:color w:val="000000"/>
          <w:shd w:val="clear" w:color="auto" w:fill="FFFFFF"/>
        </w:rPr>
        <w:t>34:28:130012:</w:t>
      </w:r>
      <w:r w:rsidR="00423A07">
        <w:rPr>
          <w:rFonts w:ascii="Calibri" w:hAnsi="Calibri" w:cs="Calibri"/>
          <w:color w:val="000000"/>
          <w:shd w:val="clear" w:color="auto" w:fill="FFFFFF"/>
        </w:rPr>
        <w:t xml:space="preserve">287, </w:t>
      </w:r>
      <w:r w:rsidR="00423A07" w:rsidRPr="00601F5D">
        <w:rPr>
          <w:rFonts w:ascii="Calibri" w:hAnsi="Calibri" w:cs="Calibri"/>
          <w:color w:val="000000"/>
          <w:shd w:val="clear" w:color="auto" w:fill="FFFFFF"/>
        </w:rPr>
        <w:t>34:28:130012:</w:t>
      </w:r>
      <w:r w:rsidR="00423A07">
        <w:rPr>
          <w:rFonts w:ascii="Calibri" w:hAnsi="Calibri" w:cs="Calibri"/>
          <w:color w:val="000000"/>
          <w:shd w:val="clear" w:color="auto" w:fill="FFFFFF"/>
        </w:rPr>
        <w:t xml:space="preserve">288, </w:t>
      </w:r>
      <w:r w:rsidR="00423A07" w:rsidRPr="00601F5D">
        <w:rPr>
          <w:rFonts w:ascii="Calibri" w:hAnsi="Calibri" w:cs="Calibri"/>
          <w:color w:val="000000"/>
          <w:shd w:val="clear" w:color="auto" w:fill="FFFFFF"/>
        </w:rPr>
        <w:t>34:28:130012:5</w:t>
      </w:r>
      <w:r w:rsidR="00423A07">
        <w:rPr>
          <w:rFonts w:ascii="Calibri" w:hAnsi="Calibri" w:cs="Calibri"/>
          <w:color w:val="000000"/>
          <w:shd w:val="clear" w:color="auto" w:fill="FFFFFF"/>
        </w:rPr>
        <w:t xml:space="preserve">80.  </w:t>
      </w:r>
    </w:p>
    <w:p w14:paraId="263D3330" w14:textId="0F9BDF31" w:rsidR="003E379F" w:rsidRPr="003E379F" w:rsidRDefault="003E379F" w:rsidP="003E379F">
      <w:pPr>
        <w:ind w:firstLine="709"/>
        <w:rPr>
          <w:rFonts w:eastAsiaTheme="minorEastAsia"/>
        </w:rPr>
      </w:pPr>
      <w:r w:rsidRPr="003B443B">
        <w:rPr>
          <w:rFonts w:eastAsiaTheme="minorEastAsia"/>
        </w:rPr>
        <w:t xml:space="preserve">Информация о планируемом сервитуте размещена на </w:t>
      </w:r>
      <w:proofErr w:type="gramStart"/>
      <w:r w:rsidRPr="003B443B">
        <w:rPr>
          <w:rFonts w:eastAsiaTheme="minorEastAsia"/>
        </w:rPr>
        <w:t>сайтах:</w:t>
      </w:r>
      <w:r w:rsidR="0003291A">
        <w:rPr>
          <w:rFonts w:eastAsiaTheme="minorEastAsia"/>
        </w:rPr>
        <w:t xml:space="preserve">   </w:t>
      </w:r>
      <w:proofErr w:type="gramEnd"/>
      <w:r w:rsidR="0003291A">
        <w:rPr>
          <w:rFonts w:eastAsiaTheme="minorEastAsia"/>
        </w:rPr>
        <w:t xml:space="preserve">                            </w:t>
      </w:r>
      <w:r w:rsidR="0003291A" w:rsidRPr="0003291A">
        <w:t xml:space="preserve"> </w:t>
      </w:r>
      <w:r w:rsidR="004E37D7">
        <w:t>https://frunzesp.krasnoslobodsk-admin.ru</w:t>
      </w:r>
      <w:r>
        <w:rPr>
          <w:rFonts w:eastAsiaTheme="minorEastAsia"/>
        </w:rPr>
        <w:t>,</w:t>
      </w:r>
      <w:r w:rsidR="0003291A">
        <w:rPr>
          <w:rFonts w:eastAsiaTheme="minorEastAsia"/>
        </w:rPr>
        <w:t xml:space="preserve"> </w:t>
      </w:r>
      <w:r w:rsidRPr="003B443B">
        <w:rPr>
          <w:rFonts w:eastAsiaTheme="minorEastAsia"/>
          <w:lang w:val="en-US"/>
        </w:rPr>
        <w:t>www</w:t>
      </w:r>
      <w:r w:rsidRPr="003B443B">
        <w:rPr>
          <w:rFonts w:eastAsiaTheme="minorEastAsia"/>
        </w:rPr>
        <w:t>.</w:t>
      </w:r>
      <w:proofErr w:type="spellStart"/>
      <w:r w:rsidRPr="003B443B">
        <w:rPr>
          <w:rFonts w:eastAsiaTheme="minorEastAsia"/>
          <w:lang w:val="en-US"/>
        </w:rPr>
        <w:t>sredneahtubinskij</w:t>
      </w:r>
      <w:proofErr w:type="spellEnd"/>
      <w:r w:rsidRPr="003B443B">
        <w:rPr>
          <w:rFonts w:eastAsiaTheme="minorEastAsia"/>
        </w:rPr>
        <w:t>.</w:t>
      </w:r>
      <w:proofErr w:type="spellStart"/>
      <w:r w:rsidRPr="003B443B">
        <w:rPr>
          <w:rFonts w:eastAsiaTheme="minorEastAsia"/>
          <w:lang w:val="en-US"/>
        </w:rPr>
        <w:t>volganet</w:t>
      </w:r>
      <w:proofErr w:type="spellEnd"/>
      <w:r w:rsidRPr="003B443B">
        <w:rPr>
          <w:rFonts w:eastAsiaTheme="minorEastAsia"/>
        </w:rPr>
        <w:t>.</w:t>
      </w:r>
    </w:p>
    <w:p w14:paraId="14E17129" w14:textId="51D06444" w:rsidR="00DA12A8" w:rsidRPr="00452E3C" w:rsidRDefault="00DA12A8" w:rsidP="008A22D4">
      <w:pPr>
        <w:ind w:firstLine="708"/>
        <w:jc w:val="both"/>
      </w:pPr>
      <w:r w:rsidRPr="00452E3C">
        <w:rPr>
          <w:bCs/>
        </w:rPr>
        <w:t>Заинтересованные лица могут ознакомиться с поступившим ходатайством об установлении публичного сервитута и прилагаемым к нему описанием местоположе</w:t>
      </w:r>
      <w:r w:rsidR="00455855">
        <w:rPr>
          <w:bCs/>
        </w:rPr>
        <w:t>ния границ публичного сервитута. Правообладатели земельных участков, сведения о которых отсутствуют в ЕГРН, вправе</w:t>
      </w:r>
      <w:r w:rsidRPr="00452E3C">
        <w:rPr>
          <w:bCs/>
        </w:rPr>
        <w:t xml:space="preserve"> подать заявления об учете прав на земельные участки в </w:t>
      </w:r>
      <w:r w:rsidRPr="00452E3C">
        <w:t>Администраци</w:t>
      </w:r>
      <w:r w:rsidR="00BE4431">
        <w:t>ю</w:t>
      </w:r>
      <w:r w:rsidR="004E37D7">
        <w:t xml:space="preserve"> </w:t>
      </w:r>
      <w:r w:rsidR="00BE4431">
        <w:t>Среднеахтубинского</w:t>
      </w:r>
      <w:r w:rsidRPr="00452E3C">
        <w:t xml:space="preserve"> муниципального района Волгоградской области по адресу: Волгоградская область, </w:t>
      </w:r>
      <w:r w:rsidR="00BE4431">
        <w:t>Среднеахтубинский</w:t>
      </w:r>
      <w:r w:rsidR="004E37D7">
        <w:t xml:space="preserve"> </w:t>
      </w:r>
      <w:r w:rsidRPr="00452E3C">
        <w:t xml:space="preserve">район, </w:t>
      </w:r>
      <w:proofErr w:type="spellStart"/>
      <w:r w:rsidR="00BE4431">
        <w:t>р.п</w:t>
      </w:r>
      <w:proofErr w:type="spellEnd"/>
      <w:r w:rsidR="00BE4431">
        <w:t>. Средняя Ахтуба</w:t>
      </w:r>
      <w:r w:rsidRPr="00452E3C">
        <w:t xml:space="preserve">, ул. </w:t>
      </w:r>
      <w:r w:rsidR="00BE4431">
        <w:t>Ленина</w:t>
      </w:r>
      <w:r w:rsidRPr="00452E3C">
        <w:t xml:space="preserve">, </w:t>
      </w:r>
      <w:r w:rsidR="00BE4431">
        <w:t>65</w:t>
      </w:r>
      <w:r w:rsidRPr="00452E3C">
        <w:t>.</w:t>
      </w:r>
      <w:r w:rsidR="004E37D7">
        <w:t xml:space="preserve"> </w:t>
      </w:r>
      <w:r>
        <w:rPr>
          <w:shd w:val="clear" w:color="auto" w:fill="FFFFFF"/>
        </w:rPr>
        <w:t>Телефон для справок:</w:t>
      </w:r>
      <w:r w:rsidR="00BE4431">
        <w:rPr>
          <w:shd w:val="clear" w:color="auto" w:fill="FFFFFF"/>
        </w:rPr>
        <w:t xml:space="preserve"> 8(844</w:t>
      </w:r>
      <w:r w:rsidR="00F14631">
        <w:rPr>
          <w:shd w:val="clear" w:color="auto" w:fill="FFFFFF"/>
        </w:rPr>
        <w:t>79</w:t>
      </w:r>
      <w:r w:rsidR="00BE4431">
        <w:rPr>
          <w:shd w:val="clear" w:color="auto" w:fill="FFFFFF"/>
        </w:rPr>
        <w:t>)5</w:t>
      </w:r>
      <w:r w:rsidRPr="00452E3C">
        <w:rPr>
          <w:shd w:val="clear" w:color="auto" w:fill="FFFFFF"/>
        </w:rPr>
        <w:t>-</w:t>
      </w:r>
      <w:r w:rsidR="00BE4431">
        <w:rPr>
          <w:shd w:val="clear" w:color="auto" w:fill="FFFFFF"/>
        </w:rPr>
        <w:t>43-45,5-24-86.</w:t>
      </w:r>
    </w:p>
    <w:p w14:paraId="27BEF8A1" w14:textId="663BC750" w:rsidR="00DA12A8" w:rsidRPr="00452E3C" w:rsidRDefault="00DA12A8" w:rsidP="00DA12A8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452E3C">
        <w:rPr>
          <w:bCs/>
        </w:rPr>
        <w:t xml:space="preserve">Срок подачи заявлений: в течение 30 дней с </w:t>
      </w:r>
      <w:r>
        <w:rPr>
          <w:bCs/>
        </w:rPr>
        <w:t xml:space="preserve">момента опубликования извещения, до </w:t>
      </w:r>
      <w:r w:rsidR="004E37D7">
        <w:rPr>
          <w:bCs/>
        </w:rPr>
        <w:t>15.12</w:t>
      </w:r>
      <w:bookmarkStart w:id="0" w:name="_GoBack"/>
      <w:bookmarkEnd w:id="0"/>
      <w:r w:rsidR="004E37D7">
        <w:rPr>
          <w:bCs/>
        </w:rPr>
        <w:t>.2022</w:t>
      </w:r>
      <w:r>
        <w:rPr>
          <w:bCs/>
        </w:rPr>
        <w:t xml:space="preserve"> г.</w:t>
      </w:r>
      <w:r w:rsidR="005961A3" w:rsidRPr="005961A3">
        <w:rPr>
          <w:bCs/>
        </w:rPr>
        <w:t xml:space="preserve"> </w:t>
      </w:r>
      <w:r>
        <w:rPr>
          <w:bCs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14:paraId="6454FDF2" w14:textId="77777777" w:rsidR="0019700F" w:rsidRDefault="0019700F"/>
    <w:sectPr w:rsidR="0019700F" w:rsidSect="00197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BD4C40"/>
    <w:multiLevelType w:val="hybridMultilevel"/>
    <w:tmpl w:val="10EEDE82"/>
    <w:lvl w:ilvl="0" w:tplc="6AF6D3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12A8"/>
    <w:rsid w:val="00022B42"/>
    <w:rsid w:val="0003291A"/>
    <w:rsid w:val="0005410B"/>
    <w:rsid w:val="00056D08"/>
    <w:rsid w:val="00060473"/>
    <w:rsid w:val="00071B9F"/>
    <w:rsid w:val="000870F3"/>
    <w:rsid w:val="000A0CCC"/>
    <w:rsid w:val="000B4FD3"/>
    <w:rsid w:val="00106629"/>
    <w:rsid w:val="00150FAD"/>
    <w:rsid w:val="0019700F"/>
    <w:rsid w:val="001A7483"/>
    <w:rsid w:val="001C0BF4"/>
    <w:rsid w:val="001C5BFD"/>
    <w:rsid w:val="001D7715"/>
    <w:rsid w:val="001E216D"/>
    <w:rsid w:val="001E5117"/>
    <w:rsid w:val="002009C9"/>
    <w:rsid w:val="00244370"/>
    <w:rsid w:val="002747C5"/>
    <w:rsid w:val="00294004"/>
    <w:rsid w:val="00297E5F"/>
    <w:rsid w:val="002A3C36"/>
    <w:rsid w:val="002E4948"/>
    <w:rsid w:val="00310B34"/>
    <w:rsid w:val="003434A9"/>
    <w:rsid w:val="003A2368"/>
    <w:rsid w:val="003B045A"/>
    <w:rsid w:val="003D005A"/>
    <w:rsid w:val="003E379F"/>
    <w:rsid w:val="003E675E"/>
    <w:rsid w:val="00411625"/>
    <w:rsid w:val="0041528B"/>
    <w:rsid w:val="00423A07"/>
    <w:rsid w:val="004261FA"/>
    <w:rsid w:val="00427EAF"/>
    <w:rsid w:val="00441C8E"/>
    <w:rsid w:val="00455855"/>
    <w:rsid w:val="00461B43"/>
    <w:rsid w:val="00470507"/>
    <w:rsid w:val="00481E7A"/>
    <w:rsid w:val="004B40A1"/>
    <w:rsid w:val="004D1397"/>
    <w:rsid w:val="004E37D7"/>
    <w:rsid w:val="00506391"/>
    <w:rsid w:val="005375CC"/>
    <w:rsid w:val="0053762A"/>
    <w:rsid w:val="00547CA9"/>
    <w:rsid w:val="00563EBE"/>
    <w:rsid w:val="0056433D"/>
    <w:rsid w:val="00564459"/>
    <w:rsid w:val="0057240A"/>
    <w:rsid w:val="00582558"/>
    <w:rsid w:val="00593A83"/>
    <w:rsid w:val="005961A3"/>
    <w:rsid w:val="005B1ADB"/>
    <w:rsid w:val="005B5A04"/>
    <w:rsid w:val="005D4943"/>
    <w:rsid w:val="00601F5D"/>
    <w:rsid w:val="00617642"/>
    <w:rsid w:val="006229B1"/>
    <w:rsid w:val="006321EE"/>
    <w:rsid w:val="006347BA"/>
    <w:rsid w:val="00643124"/>
    <w:rsid w:val="00661B69"/>
    <w:rsid w:val="00662596"/>
    <w:rsid w:val="00664583"/>
    <w:rsid w:val="0066714B"/>
    <w:rsid w:val="00681BE1"/>
    <w:rsid w:val="006961A9"/>
    <w:rsid w:val="006B72AF"/>
    <w:rsid w:val="00752D04"/>
    <w:rsid w:val="0075655B"/>
    <w:rsid w:val="00792581"/>
    <w:rsid w:val="007B12F9"/>
    <w:rsid w:val="007D598C"/>
    <w:rsid w:val="008149C1"/>
    <w:rsid w:val="00846FD7"/>
    <w:rsid w:val="008828F2"/>
    <w:rsid w:val="008943F4"/>
    <w:rsid w:val="00895723"/>
    <w:rsid w:val="008A22D4"/>
    <w:rsid w:val="008B3383"/>
    <w:rsid w:val="008B537C"/>
    <w:rsid w:val="009A24B9"/>
    <w:rsid w:val="009E4C89"/>
    <w:rsid w:val="00A1131E"/>
    <w:rsid w:val="00AA6CAF"/>
    <w:rsid w:val="00AB0D0A"/>
    <w:rsid w:val="00AB1AD9"/>
    <w:rsid w:val="00AB580A"/>
    <w:rsid w:val="00AD4F7F"/>
    <w:rsid w:val="00B40C79"/>
    <w:rsid w:val="00B431ED"/>
    <w:rsid w:val="00B47394"/>
    <w:rsid w:val="00B55903"/>
    <w:rsid w:val="00B67FA3"/>
    <w:rsid w:val="00B82282"/>
    <w:rsid w:val="00B922C0"/>
    <w:rsid w:val="00BB158F"/>
    <w:rsid w:val="00BE02E6"/>
    <w:rsid w:val="00BE4431"/>
    <w:rsid w:val="00C21A4A"/>
    <w:rsid w:val="00C222A1"/>
    <w:rsid w:val="00C57C83"/>
    <w:rsid w:val="00C6133A"/>
    <w:rsid w:val="00C81DEC"/>
    <w:rsid w:val="00CA3EE0"/>
    <w:rsid w:val="00CE2EF8"/>
    <w:rsid w:val="00CE7281"/>
    <w:rsid w:val="00D22FCC"/>
    <w:rsid w:val="00D43ED5"/>
    <w:rsid w:val="00D44A22"/>
    <w:rsid w:val="00D55B65"/>
    <w:rsid w:val="00D56267"/>
    <w:rsid w:val="00D572CC"/>
    <w:rsid w:val="00D73686"/>
    <w:rsid w:val="00D82CBF"/>
    <w:rsid w:val="00D96652"/>
    <w:rsid w:val="00DA12A8"/>
    <w:rsid w:val="00DB68C1"/>
    <w:rsid w:val="00DB7656"/>
    <w:rsid w:val="00DD022D"/>
    <w:rsid w:val="00E478CF"/>
    <w:rsid w:val="00E54634"/>
    <w:rsid w:val="00E55545"/>
    <w:rsid w:val="00E830DC"/>
    <w:rsid w:val="00E8615A"/>
    <w:rsid w:val="00E92984"/>
    <w:rsid w:val="00EA31B7"/>
    <w:rsid w:val="00ED7832"/>
    <w:rsid w:val="00EF17B4"/>
    <w:rsid w:val="00F02C4E"/>
    <w:rsid w:val="00F14631"/>
    <w:rsid w:val="00F14F6A"/>
    <w:rsid w:val="00F5012D"/>
    <w:rsid w:val="00F5690D"/>
    <w:rsid w:val="00F85E93"/>
    <w:rsid w:val="00FB44BF"/>
    <w:rsid w:val="00FC43A5"/>
    <w:rsid w:val="00FC6F0A"/>
    <w:rsid w:val="00FD2994"/>
    <w:rsid w:val="00FD5F51"/>
    <w:rsid w:val="00FF5A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37292"/>
  <w15:docId w15:val="{24476939-5E4D-4388-90B7-503ADEB9B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12A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12A8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DA12A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A12A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1463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14631"/>
    <w:rPr>
      <w:rFonts w:ascii="Segoe UI" w:hAnsi="Segoe UI" w:cs="Segoe UI"/>
      <w:sz w:val="18"/>
      <w:szCs w:val="18"/>
    </w:rPr>
  </w:style>
  <w:style w:type="character" w:styleId="a8">
    <w:name w:val="Unresolved Mention"/>
    <w:basedOn w:val="a0"/>
    <w:uiPriority w:val="99"/>
    <w:semiHidden/>
    <w:unhideWhenUsed/>
    <w:rsid w:val="0003291A"/>
    <w:rPr>
      <w:color w:val="605E5C"/>
      <w:shd w:val="clear" w:color="auto" w:fill="E1DFDD"/>
    </w:rPr>
  </w:style>
  <w:style w:type="character" w:styleId="a9">
    <w:name w:val="Strong"/>
    <w:basedOn w:val="a0"/>
    <w:qFormat/>
    <w:rsid w:val="00AA6C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АкинтиковА</dc:creator>
  <cp:keywords/>
  <dc:description/>
  <cp:lastModifiedBy>Эльвира В. Щеголькова</cp:lastModifiedBy>
  <cp:revision>129</cp:revision>
  <cp:lastPrinted>2020-09-29T10:52:00Z</cp:lastPrinted>
  <dcterms:created xsi:type="dcterms:W3CDTF">2020-06-19T07:54:00Z</dcterms:created>
  <dcterms:modified xsi:type="dcterms:W3CDTF">2022-11-10T11:31:00Z</dcterms:modified>
</cp:coreProperties>
</file>