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0FE" w:rsidRDefault="005930FE" w:rsidP="003B12FD">
      <w:pPr>
        <w:spacing w:after="0" w:line="240" w:lineRule="exact"/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D5A">
        <w:rPr>
          <w:rFonts w:ascii="Times New Roman" w:hAnsi="Times New Roman" w:cs="Times New Roman"/>
          <w:b/>
          <w:sz w:val="26"/>
          <w:szCs w:val="26"/>
        </w:rPr>
        <w:t>Сообщение о возможном установлении публичного сервитута</w:t>
      </w:r>
    </w:p>
    <w:p w:rsidR="00552F9D" w:rsidRPr="006C3D5A" w:rsidRDefault="00552F9D" w:rsidP="003B12FD">
      <w:pPr>
        <w:spacing w:after="0" w:line="240" w:lineRule="exact"/>
        <w:ind w:right="-42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6B49" w:rsidRPr="006C3D5A" w:rsidRDefault="00EA6B49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6C3D5A">
        <w:rPr>
          <w:rFonts w:ascii="Times New Roman" w:hAnsi="Times New Roman" w:cs="Times New Roman"/>
          <w:sz w:val="26"/>
          <w:szCs w:val="26"/>
        </w:rPr>
        <w:tab/>
      </w:r>
      <w:r w:rsidR="005930FE" w:rsidRPr="006C3D5A">
        <w:rPr>
          <w:rFonts w:ascii="Times New Roman" w:hAnsi="Times New Roman" w:cs="Times New Roman"/>
          <w:sz w:val="26"/>
          <w:szCs w:val="26"/>
        </w:rPr>
        <w:t xml:space="preserve">Комитет по управлению государственным имуществом Волгоградской области </w:t>
      </w:r>
      <w:r w:rsidR="00DE6FFB" w:rsidRPr="006C3D5A">
        <w:rPr>
          <w:rFonts w:ascii="Times New Roman" w:hAnsi="Times New Roman" w:cs="Times New Roman"/>
          <w:sz w:val="26"/>
          <w:szCs w:val="26"/>
        </w:rPr>
        <w:t xml:space="preserve">(далее – </w:t>
      </w:r>
      <w:proofErr w:type="spellStart"/>
      <w:r w:rsidR="00DE6FFB" w:rsidRPr="006C3D5A">
        <w:rPr>
          <w:rFonts w:ascii="Times New Roman" w:hAnsi="Times New Roman" w:cs="Times New Roman"/>
          <w:sz w:val="26"/>
          <w:szCs w:val="26"/>
        </w:rPr>
        <w:t>Облкомимущество</w:t>
      </w:r>
      <w:proofErr w:type="spellEnd"/>
      <w:r w:rsidR="00DE6FFB" w:rsidRPr="006C3D5A">
        <w:rPr>
          <w:rFonts w:ascii="Times New Roman" w:hAnsi="Times New Roman" w:cs="Times New Roman"/>
          <w:sz w:val="26"/>
          <w:szCs w:val="26"/>
        </w:rPr>
        <w:t xml:space="preserve">) </w:t>
      </w:r>
      <w:r w:rsidR="005930FE" w:rsidRPr="006C3D5A">
        <w:rPr>
          <w:rFonts w:ascii="Times New Roman" w:hAnsi="Times New Roman" w:cs="Times New Roman"/>
          <w:sz w:val="26"/>
          <w:szCs w:val="26"/>
        </w:rPr>
        <w:t xml:space="preserve">сообщает о возможном установлении </w:t>
      </w:r>
      <w:r w:rsidRPr="006C3D5A">
        <w:rPr>
          <w:rFonts w:ascii="Times New Roman" w:hAnsi="Times New Roman" w:cs="Times New Roman"/>
          <w:sz w:val="26"/>
          <w:szCs w:val="26"/>
        </w:rPr>
        <w:t>публичного сервитута для нужд Волгоградской области в целях в целях прохода и проезда к месту проведения работ для размещения объекта регионального значения "Строительство второго, третьего и четвертого пусковых комплексов мостового перехода через реку Волга в г. Волгограде. Третий пусковой комплекс" в отношении частей земельных участков из категории земель лесного фонда с кадастровыми номерами:</w:t>
      </w:r>
    </w:p>
    <w:p w:rsidR="00EA6B49" w:rsidRDefault="00EA6B49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6C3D5A">
        <w:rPr>
          <w:rFonts w:ascii="Times New Roman" w:hAnsi="Times New Roman" w:cs="Times New Roman"/>
          <w:sz w:val="26"/>
          <w:szCs w:val="26"/>
        </w:rPr>
        <w:tab/>
        <w:t xml:space="preserve">34:28:140014:1582 (площадь части обременяемой публичным сервитутом составляет 1191 кв.м), расположенного по адресу: Волгоградская обл., Среднеахтубинский р-н, </w:t>
      </w:r>
      <w:proofErr w:type="spellStart"/>
      <w:r w:rsidRPr="006C3D5A">
        <w:rPr>
          <w:rFonts w:ascii="Times New Roman" w:hAnsi="Times New Roman" w:cs="Times New Roman"/>
          <w:sz w:val="26"/>
          <w:szCs w:val="26"/>
        </w:rPr>
        <w:t>Среднеахтубинское</w:t>
      </w:r>
      <w:proofErr w:type="spellEnd"/>
      <w:r w:rsidRPr="006C3D5A">
        <w:rPr>
          <w:rFonts w:ascii="Times New Roman" w:hAnsi="Times New Roman" w:cs="Times New Roman"/>
          <w:sz w:val="26"/>
          <w:szCs w:val="26"/>
        </w:rPr>
        <w:t xml:space="preserve"> участковое лесничество, кварта</w:t>
      </w:r>
      <w:r w:rsidR="008675E7" w:rsidRPr="006C3D5A">
        <w:rPr>
          <w:rFonts w:ascii="Times New Roman" w:hAnsi="Times New Roman" w:cs="Times New Roman"/>
          <w:sz w:val="26"/>
          <w:szCs w:val="26"/>
        </w:rPr>
        <w:t>л 41, выделы 24,26,27,34,39,45</w:t>
      </w:r>
      <w:r w:rsidRPr="006C3D5A">
        <w:rPr>
          <w:rFonts w:ascii="Times New Roman" w:hAnsi="Times New Roman" w:cs="Times New Roman"/>
          <w:sz w:val="26"/>
          <w:szCs w:val="26"/>
        </w:rPr>
        <w:t xml:space="preserve">, </w:t>
      </w:r>
      <w:r w:rsidRPr="006C3D5A">
        <w:rPr>
          <w:rFonts w:ascii="Times New Roman" w:hAnsi="Times New Roman" w:cs="Times New Roman"/>
          <w:sz w:val="26"/>
          <w:szCs w:val="26"/>
        </w:rPr>
        <w:tab/>
        <w:t xml:space="preserve">34:28:130012:314 (площадь части обременяемой публичным сервитутом составляет 3395 кв.м),  расположенного по адресу: Волгоградская обл., Среднеахтубинский р-н, </w:t>
      </w:r>
      <w:proofErr w:type="spellStart"/>
      <w:r w:rsidRPr="006C3D5A">
        <w:rPr>
          <w:rFonts w:ascii="Times New Roman" w:hAnsi="Times New Roman" w:cs="Times New Roman"/>
          <w:sz w:val="26"/>
          <w:szCs w:val="26"/>
        </w:rPr>
        <w:t>Среднеахтубинское</w:t>
      </w:r>
      <w:proofErr w:type="spellEnd"/>
      <w:r w:rsidRPr="006C3D5A">
        <w:rPr>
          <w:rFonts w:ascii="Times New Roman" w:hAnsi="Times New Roman" w:cs="Times New Roman"/>
          <w:sz w:val="26"/>
          <w:szCs w:val="26"/>
        </w:rPr>
        <w:t xml:space="preserve"> лесничество, </w:t>
      </w:r>
      <w:proofErr w:type="spellStart"/>
      <w:r w:rsidRPr="006C3D5A">
        <w:rPr>
          <w:rFonts w:ascii="Times New Roman" w:hAnsi="Times New Roman" w:cs="Times New Roman"/>
          <w:sz w:val="26"/>
          <w:szCs w:val="26"/>
        </w:rPr>
        <w:t>Среднеахтубинское</w:t>
      </w:r>
      <w:proofErr w:type="spellEnd"/>
      <w:r w:rsidRPr="006C3D5A">
        <w:rPr>
          <w:rFonts w:ascii="Times New Roman" w:hAnsi="Times New Roman" w:cs="Times New Roman"/>
          <w:sz w:val="26"/>
          <w:szCs w:val="26"/>
        </w:rPr>
        <w:t xml:space="preserve"> участковое лесничество, кварта</w:t>
      </w:r>
      <w:r w:rsidR="008675E7" w:rsidRPr="006C3D5A">
        <w:rPr>
          <w:rFonts w:ascii="Times New Roman" w:hAnsi="Times New Roman" w:cs="Times New Roman"/>
          <w:sz w:val="26"/>
          <w:szCs w:val="26"/>
        </w:rPr>
        <w:t>л 40, части выделов 6, 7, 8, 20</w:t>
      </w:r>
      <w:r w:rsidRPr="006C3D5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045C3" w:rsidRPr="00552F9D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10162" w:type="dxa"/>
        <w:tblInd w:w="108" w:type="dxa"/>
        <w:tblLayout w:type="fixed"/>
        <w:tblLook w:val="04A0"/>
      </w:tblPr>
      <w:tblGrid>
        <w:gridCol w:w="709"/>
        <w:gridCol w:w="2126"/>
        <w:gridCol w:w="2410"/>
        <w:gridCol w:w="709"/>
        <w:gridCol w:w="1984"/>
        <w:gridCol w:w="2224"/>
      </w:tblGrid>
      <w:tr w:rsidR="00FD1A6E" w:rsidTr="00FD1A6E">
        <w:trPr>
          <w:trHeight w:val="1060"/>
        </w:trPr>
        <w:tc>
          <w:tcPr>
            <w:tcW w:w="5245" w:type="dxa"/>
            <w:gridSpan w:val="3"/>
          </w:tcPr>
          <w:p w:rsidR="00FD1A6E" w:rsidRPr="00FD1A6E" w:rsidRDefault="00FD1A6E" w:rsidP="00FD1A6E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графическое </w:t>
            </w:r>
            <w:r w:rsidR="00552F9D">
              <w:rPr>
                <w:rFonts w:ascii="Times New Roman" w:hAnsi="Times New Roman" w:cs="Times New Roman"/>
                <w:sz w:val="26"/>
                <w:szCs w:val="26"/>
              </w:rPr>
              <w:t xml:space="preserve">и координатное  </w:t>
            </w:r>
            <w:r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описание местоположения границ публичного сервитута на части земельного участка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D1A6E">
              <w:rPr>
                <w:rFonts w:ascii="Times New Roman" w:hAnsi="Times New Roman" w:cs="Times New Roman"/>
                <w:sz w:val="26"/>
                <w:szCs w:val="26"/>
              </w:rPr>
              <w:t>№ 34:28:130012:314</w:t>
            </w:r>
          </w:p>
        </w:tc>
        <w:tc>
          <w:tcPr>
            <w:tcW w:w="4917" w:type="dxa"/>
            <w:gridSpan w:val="3"/>
          </w:tcPr>
          <w:p w:rsidR="00FD1A6E" w:rsidRPr="00FD1A6E" w:rsidRDefault="00FD1A6E" w:rsidP="00FD1A6E">
            <w:pPr>
              <w:spacing w:line="240" w:lineRule="exact"/>
              <w:ind w:right="273"/>
              <w:rPr>
                <w:rFonts w:ascii="Times New Roman" w:hAnsi="Times New Roman" w:cs="Times New Roman"/>
                <w:sz w:val="26"/>
                <w:szCs w:val="26"/>
              </w:rPr>
            </w:pPr>
            <w:r w:rsidRPr="00FD1A6E">
              <w:rPr>
                <w:rFonts w:ascii="Times New Roman" w:hAnsi="Times New Roman" w:cs="Times New Roman"/>
                <w:sz w:val="26"/>
                <w:szCs w:val="26"/>
              </w:rPr>
              <w:t>графическое</w:t>
            </w:r>
            <w:r w:rsidR="00552F9D">
              <w:rPr>
                <w:rFonts w:ascii="Times New Roman" w:hAnsi="Times New Roman" w:cs="Times New Roman"/>
                <w:sz w:val="26"/>
                <w:szCs w:val="26"/>
              </w:rPr>
              <w:t xml:space="preserve"> и координатное </w:t>
            </w:r>
            <w:r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описание местоположения границ публичного сервитута 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части земельного участка с кадастровым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D1A6E">
              <w:rPr>
                <w:rFonts w:ascii="Times New Roman" w:hAnsi="Times New Roman" w:cs="Times New Roman"/>
                <w:sz w:val="26"/>
                <w:szCs w:val="26"/>
              </w:rPr>
              <w:t>№ 34:28:140014:1582</w:t>
            </w:r>
          </w:p>
        </w:tc>
      </w:tr>
      <w:tr w:rsidR="00E57F24" w:rsidTr="00FD1A6E">
        <w:trPr>
          <w:trHeight w:val="3464"/>
        </w:trPr>
        <w:tc>
          <w:tcPr>
            <w:tcW w:w="5245" w:type="dxa"/>
            <w:gridSpan w:val="3"/>
          </w:tcPr>
          <w:p w:rsidR="00E57F24" w:rsidRDefault="00E57F24" w:rsidP="00E57F24">
            <w:r>
              <w:object w:dxaOrig="16350" w:dyaOrig="84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68.5pt;height:138.75pt" o:ole="">
                  <v:imagedata r:id="rId4" o:title=""/>
                </v:shape>
                <o:OLEObject Type="Embed" ProgID="PBrush" ShapeID="_x0000_i1077" DrawAspect="Content" ObjectID="_1701791717" r:id="rId5"/>
              </w:object>
            </w:r>
          </w:p>
        </w:tc>
        <w:tc>
          <w:tcPr>
            <w:tcW w:w="4917" w:type="dxa"/>
            <w:gridSpan w:val="3"/>
          </w:tcPr>
          <w:p w:rsidR="00E57F24" w:rsidRDefault="00E57F24" w:rsidP="00FD1A6E">
            <w:pPr>
              <w:ind w:right="1026"/>
            </w:pPr>
            <w:r>
              <w:object w:dxaOrig="11655" w:dyaOrig="9030">
                <v:shape id="_x0000_i1078" type="#_x0000_t75" style="width:216.75pt;height:167.25pt" o:ole="">
                  <v:imagedata r:id="rId6" o:title=""/>
                </v:shape>
                <o:OLEObject Type="Embed" ProgID="PBrush" ShapeID="_x0000_i1078" DrawAspect="Content" ObjectID="_1701791718" r:id="rId7"/>
              </w:object>
            </w:r>
          </w:p>
        </w:tc>
      </w:tr>
      <w:tr w:rsidR="008A445D" w:rsidTr="008A445D">
        <w:trPr>
          <w:trHeight w:val="334"/>
        </w:trPr>
        <w:tc>
          <w:tcPr>
            <w:tcW w:w="709" w:type="dxa"/>
          </w:tcPr>
          <w:p w:rsidR="008A445D" w:rsidRPr="00FD1A6E" w:rsidRDefault="008A445D" w:rsidP="00E57F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</w:p>
        </w:tc>
        <w:tc>
          <w:tcPr>
            <w:tcW w:w="2126" w:type="dxa"/>
          </w:tcPr>
          <w:p w:rsidR="008A445D" w:rsidRPr="008A445D" w:rsidRDefault="008A445D" w:rsidP="00E57F2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410" w:type="dxa"/>
          </w:tcPr>
          <w:p w:rsidR="008A445D" w:rsidRPr="008A445D" w:rsidRDefault="008A445D" w:rsidP="00E57F2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Y</w:t>
            </w:r>
          </w:p>
        </w:tc>
        <w:tc>
          <w:tcPr>
            <w:tcW w:w="709" w:type="dxa"/>
          </w:tcPr>
          <w:p w:rsidR="008A445D" w:rsidRPr="00FD1A6E" w:rsidRDefault="008A445D" w:rsidP="008A44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№</w:t>
            </w:r>
          </w:p>
        </w:tc>
        <w:tc>
          <w:tcPr>
            <w:tcW w:w="1984" w:type="dxa"/>
          </w:tcPr>
          <w:p w:rsidR="008A445D" w:rsidRPr="008A445D" w:rsidRDefault="008A445D" w:rsidP="008A445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</w:tc>
        <w:tc>
          <w:tcPr>
            <w:tcW w:w="2224" w:type="dxa"/>
          </w:tcPr>
          <w:p w:rsidR="008A445D" w:rsidRPr="008A445D" w:rsidRDefault="008A445D" w:rsidP="008A445D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Y</w:t>
            </w:r>
          </w:p>
        </w:tc>
      </w:tr>
      <w:tr w:rsidR="00FD1A6E" w:rsidTr="00FD1A6E">
        <w:trPr>
          <w:trHeight w:val="475"/>
        </w:trPr>
        <w:tc>
          <w:tcPr>
            <w:tcW w:w="5245" w:type="dxa"/>
            <w:gridSpan w:val="3"/>
          </w:tcPr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482518,03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2203635,17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2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482539,52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2203661,92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3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482550,58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2203711,74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4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482524,73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2203716,99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5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482523,40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2203716,87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 482518,70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2203710,43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7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482499,79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2203622,44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8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482510,22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2203620,19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9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482501,01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 2203569,52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482501,88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2203545,96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482508,76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2203502,37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482500,83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2203447,67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13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482506,08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2203445,95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482513,87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2203500,63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482506,88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2203545,88 </w:t>
            </w:r>
          </w:p>
          <w:p w:rsidR="00FD1A6E" w:rsidRPr="00FD1A6E" w:rsidRDefault="008A445D" w:rsidP="00FD1A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482506,45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FD1A6E" w:rsidRPr="00FD1A6E">
              <w:rPr>
                <w:rFonts w:ascii="Times New Roman" w:hAnsi="Times New Roman" w:cs="Times New Roman"/>
                <w:sz w:val="26"/>
                <w:szCs w:val="26"/>
              </w:rPr>
              <w:t xml:space="preserve"> 2203571,48 </w:t>
            </w:r>
          </w:p>
        </w:tc>
        <w:tc>
          <w:tcPr>
            <w:tcW w:w="4917" w:type="dxa"/>
            <w:gridSpan w:val="3"/>
          </w:tcPr>
          <w:p w:rsidR="008A445D" w:rsidRPr="008A445D" w:rsidRDefault="008A445D" w:rsidP="008A445D">
            <w:pPr>
              <w:ind w:right="4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482641,72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2204002,02 </w:t>
            </w:r>
          </w:p>
          <w:p w:rsidR="008A445D" w:rsidRPr="008A445D" w:rsidRDefault="008A445D" w:rsidP="008A445D">
            <w:pPr>
              <w:ind w:right="4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Pr="008A44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 482653,34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2204039,14 </w:t>
            </w:r>
          </w:p>
          <w:p w:rsidR="008A445D" w:rsidRPr="008A445D" w:rsidRDefault="008A445D" w:rsidP="008A445D">
            <w:pPr>
              <w:ind w:right="4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Pr="008A44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</w:t>
            </w:r>
            <w:r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482642,20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2204052,24 </w:t>
            </w:r>
          </w:p>
          <w:p w:rsidR="008A445D" w:rsidRPr="008A445D" w:rsidRDefault="00552F9D" w:rsidP="008A445D">
            <w:pPr>
              <w:ind w:right="4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482603,85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2204061,91 </w:t>
            </w:r>
          </w:p>
          <w:p w:rsidR="008A445D" w:rsidRPr="008A445D" w:rsidRDefault="00552F9D" w:rsidP="008A445D">
            <w:pPr>
              <w:ind w:right="4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>482595,22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 2204062,65 </w:t>
            </w:r>
          </w:p>
          <w:p w:rsidR="008A445D" w:rsidRPr="008A445D" w:rsidRDefault="00552F9D" w:rsidP="008A445D">
            <w:pPr>
              <w:ind w:right="4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482586,71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2204058,51 </w:t>
            </w:r>
          </w:p>
          <w:p w:rsidR="008A445D" w:rsidRPr="008A445D" w:rsidRDefault="00552F9D" w:rsidP="008A445D">
            <w:pPr>
              <w:ind w:right="4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>482602,81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 2204057,00 </w:t>
            </w:r>
          </w:p>
          <w:p w:rsidR="008A445D" w:rsidRPr="008A445D" w:rsidRDefault="00552F9D" w:rsidP="008A445D">
            <w:pPr>
              <w:ind w:right="4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482638,34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2204048,06 </w:t>
            </w:r>
          </w:p>
          <w:p w:rsidR="008A445D" w:rsidRPr="008A445D" w:rsidRDefault="00552F9D" w:rsidP="008A445D">
            <w:pPr>
              <w:ind w:right="4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482625,29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2204010,59 </w:t>
            </w:r>
          </w:p>
          <w:p w:rsidR="008A445D" w:rsidRPr="008A445D" w:rsidRDefault="00552F9D" w:rsidP="008A445D">
            <w:pPr>
              <w:ind w:right="4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482621,47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2203996,10 </w:t>
            </w:r>
          </w:p>
          <w:p w:rsidR="008A445D" w:rsidRPr="008A445D" w:rsidRDefault="00552F9D" w:rsidP="008A445D">
            <w:pPr>
              <w:ind w:right="41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11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>482639,52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     </w:t>
            </w:r>
            <w:r w:rsidR="008A445D" w:rsidRPr="008A445D">
              <w:rPr>
                <w:rFonts w:ascii="Times New Roman" w:hAnsi="Times New Roman" w:cs="Times New Roman"/>
                <w:sz w:val="26"/>
                <w:szCs w:val="26"/>
              </w:rPr>
              <w:t xml:space="preserve"> 2203995,32 </w:t>
            </w:r>
          </w:p>
          <w:p w:rsidR="00FD1A6E" w:rsidRPr="00FD1A6E" w:rsidRDefault="00FD1A6E" w:rsidP="008A445D">
            <w:pPr>
              <w:ind w:right="41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87190F" w:rsidRPr="0087190F" w:rsidRDefault="0087190F" w:rsidP="0087190F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7190F">
        <w:rPr>
          <w:rFonts w:ascii="Times New Roman" w:hAnsi="Times New Roman" w:cs="Times New Roman"/>
          <w:sz w:val="26"/>
          <w:szCs w:val="26"/>
        </w:rPr>
        <w:t xml:space="preserve">Заинтересованные лица могут до 28 января 2022 года ознакомиться с поступившим ходатайством об установлении публичного сервитута и прилагаемым к нему графическим описанием местоположения границ публичного сервитута и перечнем координат характерных точек этих границ в системе координат, установленной для ведения Единого государственного реестра недвижимости: </w:t>
      </w:r>
    </w:p>
    <w:p w:rsidR="0087190F" w:rsidRPr="0087190F" w:rsidRDefault="0087190F" w:rsidP="0087190F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7190F">
        <w:rPr>
          <w:rFonts w:ascii="Times New Roman" w:hAnsi="Times New Roman" w:cs="Times New Roman"/>
          <w:sz w:val="26"/>
          <w:szCs w:val="26"/>
        </w:rPr>
        <w:tab/>
        <w:t xml:space="preserve">по адресу: Волгоград, ул. Новороссийская, 15 предварительно позвонив по телефонам: 8(8442)35-28-22, 35-26-69 в </w:t>
      </w:r>
      <w:proofErr w:type="spellStart"/>
      <w:r w:rsidRPr="0087190F">
        <w:rPr>
          <w:rFonts w:ascii="Times New Roman" w:hAnsi="Times New Roman" w:cs="Times New Roman"/>
          <w:sz w:val="26"/>
          <w:szCs w:val="26"/>
        </w:rPr>
        <w:t>Облкомимуществе</w:t>
      </w:r>
      <w:proofErr w:type="spellEnd"/>
      <w:r w:rsidRPr="0087190F">
        <w:rPr>
          <w:rFonts w:ascii="Times New Roman" w:hAnsi="Times New Roman" w:cs="Times New Roman"/>
          <w:sz w:val="26"/>
          <w:szCs w:val="26"/>
        </w:rPr>
        <w:t xml:space="preserve">, </w:t>
      </w:r>
      <w:r w:rsidRPr="0087190F">
        <w:rPr>
          <w:rFonts w:ascii="Times New Roman" w:hAnsi="Times New Roman" w:cs="Times New Roman"/>
          <w:sz w:val="26"/>
          <w:szCs w:val="26"/>
        </w:rPr>
        <w:br/>
        <w:t>понедельник - четверг с 8.30 до 17.30 перерыв с 12.00 до 12.48, пятница с 8.30 до 16.00 перерыв с 12.00 до 12.48;</w:t>
      </w:r>
    </w:p>
    <w:p w:rsidR="0087190F" w:rsidRPr="0087190F" w:rsidRDefault="0087190F" w:rsidP="0087190F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7190F">
        <w:rPr>
          <w:rFonts w:ascii="Times New Roman" w:hAnsi="Times New Roman" w:cs="Times New Roman"/>
          <w:sz w:val="26"/>
          <w:szCs w:val="26"/>
        </w:rPr>
        <w:tab/>
        <w:t xml:space="preserve">на официальном сайте </w:t>
      </w:r>
      <w:proofErr w:type="spellStart"/>
      <w:r w:rsidRPr="0087190F">
        <w:rPr>
          <w:rFonts w:ascii="Times New Roman" w:hAnsi="Times New Roman" w:cs="Times New Roman"/>
          <w:sz w:val="26"/>
          <w:szCs w:val="26"/>
        </w:rPr>
        <w:t>Облкомимущества</w:t>
      </w:r>
      <w:proofErr w:type="spellEnd"/>
      <w:r w:rsidRPr="0087190F">
        <w:rPr>
          <w:rFonts w:ascii="Times New Roman" w:hAnsi="Times New Roman" w:cs="Times New Roman"/>
          <w:sz w:val="26"/>
          <w:szCs w:val="26"/>
        </w:rPr>
        <w:t xml:space="preserve"> по ссылке: </w:t>
      </w:r>
      <w:hyperlink r:id="rId8" w:history="1">
        <w:proofErr w:type="spellStart"/>
        <w:r w:rsidRPr="0087190F">
          <w:rPr>
            <w:rStyle w:val="a3"/>
            <w:rFonts w:ascii="Times New Roman" w:hAnsi="Times New Roman" w:cs="Times New Roman"/>
            <w:sz w:val="26"/>
            <w:szCs w:val="26"/>
          </w:rPr>
          <w:t>http</w:t>
        </w:r>
        <w:proofErr w:type="spellEnd"/>
        <w:r w:rsidRPr="0087190F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proofErr w:type="spellStart"/>
        <w:r w:rsidRPr="0087190F">
          <w:rPr>
            <w:rStyle w:val="a3"/>
            <w:rFonts w:ascii="Times New Roman" w:hAnsi="Times New Roman" w:cs="Times New Roman"/>
            <w:sz w:val="26"/>
            <w:szCs w:val="26"/>
          </w:rPr>
          <w:t>gosim.volgograd.ru</w:t>
        </w:r>
        <w:proofErr w:type="spellEnd"/>
        <w:r w:rsidRPr="0087190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proofErr w:type="spellStart"/>
        <w:r w:rsidRPr="0087190F">
          <w:rPr>
            <w:rStyle w:val="a3"/>
            <w:rFonts w:ascii="Times New Roman" w:hAnsi="Times New Roman" w:cs="Times New Roman"/>
            <w:sz w:val="26"/>
            <w:szCs w:val="26"/>
          </w:rPr>
          <w:t>adv-menu-uzo</w:t>
        </w:r>
        <w:proofErr w:type="spellEnd"/>
        <w:r w:rsidRPr="0087190F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Pr="0087190F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87190F" w:rsidRPr="0087190F" w:rsidRDefault="0087190F" w:rsidP="0087190F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  <w:r w:rsidRPr="0087190F">
        <w:rPr>
          <w:rFonts w:ascii="Times New Roman" w:hAnsi="Times New Roman" w:cs="Times New Roman"/>
          <w:sz w:val="26"/>
          <w:szCs w:val="26"/>
        </w:rPr>
        <w:tab/>
        <w:t xml:space="preserve">а также подать заявления об учете прав по адресу: 400066, Волгоград, ул. Новороссийская, 15, комитет по управлению государственным имуществом Волгоградской области либо по электронной почте: </w:t>
      </w:r>
      <w:hyperlink r:id="rId9" w:history="1">
        <w:r w:rsidRPr="0087190F">
          <w:rPr>
            <w:rStyle w:val="a3"/>
            <w:rFonts w:ascii="Times New Roman" w:hAnsi="Times New Roman" w:cs="Times New Roman"/>
            <w:sz w:val="26"/>
            <w:szCs w:val="26"/>
          </w:rPr>
          <w:br/>
        </w:r>
        <w:proofErr w:type="spellStart"/>
        <w:r w:rsidRPr="0087190F">
          <w:rPr>
            <w:rStyle w:val="a3"/>
            <w:rFonts w:ascii="Times New Roman" w:hAnsi="Times New Roman" w:cs="Times New Roman"/>
            <w:sz w:val="26"/>
            <w:szCs w:val="26"/>
          </w:rPr>
          <w:t>gosim@volganet.ru</w:t>
        </w:r>
        <w:proofErr w:type="spellEnd"/>
      </w:hyperlink>
      <w:r w:rsidRPr="0087190F">
        <w:rPr>
          <w:rFonts w:ascii="Times New Roman" w:hAnsi="Times New Roman" w:cs="Times New Roman"/>
          <w:sz w:val="26"/>
          <w:szCs w:val="26"/>
        </w:rPr>
        <w:t>.</w:t>
      </w:r>
    </w:p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045C3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A045C3" w:rsidRPr="006C3D5A" w:rsidRDefault="00A045C3" w:rsidP="003B12FD">
      <w:pPr>
        <w:spacing w:after="0" w:line="240" w:lineRule="exact"/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p w:rsidR="003B12FD" w:rsidRDefault="003B12FD" w:rsidP="003B12FD">
      <w:pPr>
        <w:spacing w:after="0" w:line="240" w:lineRule="exact"/>
        <w:ind w:right="-42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3B12FD" w:rsidRPr="006C3D5A" w:rsidRDefault="003B12FD" w:rsidP="003B12FD">
      <w:pPr>
        <w:spacing w:after="0" w:line="240" w:lineRule="exact"/>
        <w:ind w:right="-427"/>
        <w:jc w:val="both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4134B7" w:rsidRPr="006C3D5A" w:rsidRDefault="004134B7" w:rsidP="006C3D5A">
      <w:pPr>
        <w:ind w:right="-427"/>
        <w:jc w:val="both"/>
        <w:rPr>
          <w:rFonts w:ascii="Times New Roman" w:hAnsi="Times New Roman" w:cs="Times New Roman"/>
          <w:sz w:val="26"/>
          <w:szCs w:val="26"/>
        </w:rPr>
      </w:pPr>
    </w:p>
    <w:sectPr w:rsidR="004134B7" w:rsidRPr="006C3D5A" w:rsidSect="00E57F24">
      <w:pgSz w:w="11907" w:h="16840"/>
      <w:pgMar w:top="1134" w:right="1701" w:bottom="1134" w:left="85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930FE"/>
    <w:rsid w:val="001A2ED6"/>
    <w:rsid w:val="002C0F1D"/>
    <w:rsid w:val="00397BA5"/>
    <w:rsid w:val="003B12FD"/>
    <w:rsid w:val="00402918"/>
    <w:rsid w:val="004134B7"/>
    <w:rsid w:val="00470918"/>
    <w:rsid w:val="004B3200"/>
    <w:rsid w:val="00552F9D"/>
    <w:rsid w:val="005930FE"/>
    <w:rsid w:val="00600CD6"/>
    <w:rsid w:val="006C3D5A"/>
    <w:rsid w:val="008675E7"/>
    <w:rsid w:val="0087190F"/>
    <w:rsid w:val="00876CF8"/>
    <w:rsid w:val="008A445D"/>
    <w:rsid w:val="00A045C3"/>
    <w:rsid w:val="00A950E4"/>
    <w:rsid w:val="00B6139D"/>
    <w:rsid w:val="00C2259E"/>
    <w:rsid w:val="00C45676"/>
    <w:rsid w:val="00CF62FA"/>
    <w:rsid w:val="00DE6FFB"/>
    <w:rsid w:val="00E57F24"/>
    <w:rsid w:val="00EA6B49"/>
    <w:rsid w:val="00FD1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3D5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3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1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12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B1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0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im.volgograd.ru/adv-menu-uzo/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osim@volg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N_Sbitneva</dc:creator>
  <cp:lastModifiedBy>N_Sbitneva</cp:lastModifiedBy>
  <cp:revision>3</cp:revision>
  <cp:lastPrinted>2021-12-22T12:27:00Z</cp:lastPrinted>
  <dcterms:created xsi:type="dcterms:W3CDTF">2021-12-23T16:01:00Z</dcterms:created>
  <dcterms:modified xsi:type="dcterms:W3CDTF">2021-12-23T16:08:00Z</dcterms:modified>
</cp:coreProperties>
</file>