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38" w:rsidRPr="00924831" w:rsidRDefault="00AD4340" w:rsidP="00AD4340">
      <w:pPr>
        <w:jc w:val="center"/>
        <w:rPr>
          <w:sz w:val="28"/>
          <w:szCs w:val="28"/>
        </w:rPr>
      </w:pPr>
      <w:r w:rsidRPr="00924831">
        <w:rPr>
          <w:sz w:val="28"/>
          <w:szCs w:val="28"/>
        </w:rPr>
        <w:t>ВОЛГОГРАДСКАЯ ОБЛАСТЬ</w:t>
      </w:r>
    </w:p>
    <w:p w:rsidR="00AD4340" w:rsidRPr="00924831" w:rsidRDefault="00AD4340" w:rsidP="00AD4340">
      <w:pPr>
        <w:jc w:val="center"/>
        <w:rPr>
          <w:sz w:val="28"/>
          <w:szCs w:val="28"/>
        </w:rPr>
      </w:pPr>
      <w:r w:rsidRPr="00924831">
        <w:rPr>
          <w:sz w:val="28"/>
          <w:szCs w:val="28"/>
        </w:rPr>
        <w:t>ФРУНЗЕНСКОЕ СЕЛЬСКОЕ ПОСЕЛЕНИЕ</w:t>
      </w:r>
    </w:p>
    <w:p w:rsidR="00AD4340" w:rsidRPr="00924831" w:rsidRDefault="00745C61" w:rsidP="00AD434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СЕЛЬСКАЯ ДУМА ФРУНЗЕНСКОГО СЕ</w:t>
      </w:r>
      <w:r w:rsidR="00AD4340" w:rsidRPr="00924831">
        <w:rPr>
          <w:sz w:val="28"/>
          <w:szCs w:val="28"/>
        </w:rPr>
        <w:t>ЛЬСКОГО ПОСЕЛЕНИЯ</w:t>
      </w:r>
    </w:p>
    <w:p w:rsidR="00AD4340" w:rsidRPr="00924831" w:rsidRDefault="00AD4340" w:rsidP="00AD4340">
      <w:pPr>
        <w:jc w:val="center"/>
        <w:rPr>
          <w:sz w:val="28"/>
          <w:szCs w:val="28"/>
        </w:rPr>
      </w:pPr>
    </w:p>
    <w:p w:rsidR="00AD4340" w:rsidRPr="00924831" w:rsidRDefault="00AD4340" w:rsidP="00AD4340">
      <w:pPr>
        <w:jc w:val="center"/>
        <w:rPr>
          <w:sz w:val="28"/>
          <w:szCs w:val="28"/>
        </w:rPr>
      </w:pPr>
      <w:r w:rsidRPr="00924831">
        <w:rPr>
          <w:sz w:val="28"/>
          <w:szCs w:val="28"/>
        </w:rPr>
        <w:t xml:space="preserve">РЕШЕНИЕ </w:t>
      </w:r>
    </w:p>
    <w:p w:rsidR="00095D9E" w:rsidRPr="00924831" w:rsidRDefault="00095D9E" w:rsidP="00AD4340">
      <w:pPr>
        <w:rPr>
          <w:sz w:val="28"/>
          <w:szCs w:val="28"/>
        </w:rPr>
      </w:pPr>
    </w:p>
    <w:p w:rsidR="00C538F4" w:rsidRDefault="009F0DFD" w:rsidP="00A4153C">
      <w:pPr>
        <w:jc w:val="center"/>
        <w:rPr>
          <w:sz w:val="28"/>
          <w:szCs w:val="28"/>
        </w:rPr>
      </w:pPr>
      <w:r w:rsidRPr="00924831">
        <w:rPr>
          <w:sz w:val="28"/>
          <w:szCs w:val="28"/>
        </w:rPr>
        <w:t>от</w:t>
      </w:r>
      <w:r w:rsidR="00BD222A" w:rsidRPr="00924831">
        <w:rPr>
          <w:sz w:val="28"/>
          <w:szCs w:val="28"/>
        </w:rPr>
        <w:t xml:space="preserve"> </w:t>
      </w:r>
      <w:r w:rsidR="007A7023">
        <w:rPr>
          <w:sz w:val="28"/>
          <w:szCs w:val="28"/>
        </w:rPr>
        <w:t>13</w:t>
      </w:r>
      <w:r w:rsidR="00CD2401">
        <w:rPr>
          <w:sz w:val="28"/>
          <w:szCs w:val="28"/>
        </w:rPr>
        <w:t>.</w:t>
      </w:r>
      <w:r w:rsidR="007A7023">
        <w:rPr>
          <w:sz w:val="28"/>
          <w:szCs w:val="28"/>
        </w:rPr>
        <w:t>03</w:t>
      </w:r>
      <w:r w:rsidR="00CD2401">
        <w:rPr>
          <w:sz w:val="28"/>
          <w:szCs w:val="28"/>
        </w:rPr>
        <w:t>.</w:t>
      </w:r>
      <w:r w:rsidR="00BD222A" w:rsidRPr="00924831">
        <w:rPr>
          <w:sz w:val="28"/>
          <w:szCs w:val="28"/>
        </w:rPr>
        <w:t>20</w:t>
      </w:r>
      <w:r w:rsidR="007A7023">
        <w:rPr>
          <w:sz w:val="28"/>
          <w:szCs w:val="28"/>
        </w:rPr>
        <w:t>20</w:t>
      </w:r>
      <w:r w:rsidR="00BD222A" w:rsidRPr="00924831">
        <w:rPr>
          <w:sz w:val="28"/>
          <w:szCs w:val="28"/>
        </w:rPr>
        <w:t xml:space="preserve">г. </w:t>
      </w:r>
      <w:r w:rsidR="00D44299">
        <w:rPr>
          <w:sz w:val="28"/>
          <w:szCs w:val="28"/>
        </w:rPr>
        <w:t xml:space="preserve">                                       </w:t>
      </w:r>
      <w:r w:rsidR="00EA6015">
        <w:rPr>
          <w:sz w:val="28"/>
          <w:szCs w:val="28"/>
        </w:rPr>
        <w:t xml:space="preserve">                             </w:t>
      </w:r>
      <w:r w:rsidR="00D44299">
        <w:rPr>
          <w:sz w:val="28"/>
          <w:szCs w:val="28"/>
        </w:rPr>
        <w:t xml:space="preserve">  </w:t>
      </w:r>
      <w:r w:rsidR="003D336E" w:rsidRPr="00924831">
        <w:rPr>
          <w:sz w:val="28"/>
          <w:szCs w:val="28"/>
        </w:rPr>
        <w:t>№</w:t>
      </w:r>
      <w:r w:rsidR="00BD222A" w:rsidRPr="00924831">
        <w:rPr>
          <w:sz w:val="28"/>
          <w:szCs w:val="28"/>
        </w:rPr>
        <w:t xml:space="preserve"> </w:t>
      </w:r>
      <w:r w:rsidR="007A7023">
        <w:rPr>
          <w:sz w:val="28"/>
          <w:szCs w:val="28"/>
        </w:rPr>
        <w:t>11/</w:t>
      </w:r>
      <w:r w:rsidR="00CC1B45">
        <w:rPr>
          <w:sz w:val="28"/>
          <w:szCs w:val="28"/>
        </w:rPr>
        <w:t>63</w:t>
      </w:r>
    </w:p>
    <w:p w:rsidR="00924831" w:rsidRPr="00745C61" w:rsidRDefault="00924831" w:rsidP="00A4153C">
      <w:pPr>
        <w:jc w:val="center"/>
        <w:rPr>
          <w:sz w:val="28"/>
          <w:szCs w:val="28"/>
        </w:rPr>
      </w:pPr>
    </w:p>
    <w:p w:rsidR="006C7C73" w:rsidRPr="00745C61" w:rsidRDefault="006C7C73" w:rsidP="00A4153C">
      <w:pPr>
        <w:jc w:val="center"/>
        <w:rPr>
          <w:sz w:val="28"/>
          <w:szCs w:val="28"/>
        </w:rPr>
      </w:pPr>
    </w:p>
    <w:p w:rsidR="00BE6E86" w:rsidRDefault="00BE6E86" w:rsidP="00BE6E86">
      <w:pPr>
        <w:jc w:val="both"/>
        <w:rPr>
          <w:sz w:val="28"/>
          <w:szCs w:val="28"/>
        </w:rPr>
      </w:pPr>
    </w:p>
    <w:p w:rsidR="00CC1B45" w:rsidRPr="006C7C73" w:rsidRDefault="00CC1B45" w:rsidP="006C7C73">
      <w:pPr>
        <w:jc w:val="center"/>
        <w:rPr>
          <w:sz w:val="28"/>
          <w:szCs w:val="28"/>
        </w:rPr>
      </w:pPr>
      <w:r w:rsidRPr="006C7C73">
        <w:rPr>
          <w:sz w:val="28"/>
          <w:szCs w:val="28"/>
        </w:rPr>
        <w:t>Об утверждении Порядка заключения соглашений о передаче (принятии) части полномочий по решению вопросов местного значения</w:t>
      </w:r>
    </w:p>
    <w:p w:rsidR="00CC1B45" w:rsidRPr="006C7C73" w:rsidRDefault="00CC1B45" w:rsidP="006C7C73">
      <w:pPr>
        <w:jc w:val="both"/>
        <w:rPr>
          <w:sz w:val="28"/>
          <w:szCs w:val="28"/>
        </w:rPr>
      </w:pPr>
      <w:r w:rsidRPr="006C7C73">
        <w:rPr>
          <w:sz w:val="28"/>
          <w:szCs w:val="28"/>
        </w:rPr>
        <w:br/>
      </w:r>
      <w:r w:rsidRPr="006C7C73">
        <w:rPr>
          <w:sz w:val="28"/>
          <w:szCs w:val="28"/>
        </w:rPr>
        <w:br/>
      </w:r>
      <w:r w:rsidR="006C7C73">
        <w:rPr>
          <w:sz w:val="28"/>
          <w:szCs w:val="28"/>
        </w:rPr>
        <w:t xml:space="preserve">           </w:t>
      </w:r>
      <w:r w:rsidR="00765EA2" w:rsidRPr="006C7C73">
        <w:rPr>
          <w:sz w:val="28"/>
          <w:szCs w:val="28"/>
        </w:rPr>
        <w:t xml:space="preserve"> </w:t>
      </w:r>
      <w:r w:rsidRPr="006C7C73">
        <w:rPr>
          <w:sz w:val="28"/>
          <w:szCs w:val="28"/>
        </w:rPr>
        <w:t xml:space="preserve">В соответствии с </w:t>
      </w:r>
      <w:hyperlink r:id="rId5" w:history="1">
        <w:r w:rsidRPr="006C7C73">
          <w:rPr>
            <w:rStyle w:val="ac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6C7C73">
        <w:rPr>
          <w:sz w:val="28"/>
          <w:szCs w:val="28"/>
        </w:rPr>
        <w:t xml:space="preserve">, </w:t>
      </w:r>
      <w:hyperlink r:id="rId6" w:history="1">
        <w:r w:rsidRPr="006C7C73">
          <w:rPr>
            <w:rStyle w:val="ac"/>
            <w:color w:val="auto"/>
            <w:sz w:val="28"/>
            <w:szCs w:val="28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6C7C73">
        <w:rPr>
          <w:sz w:val="28"/>
          <w:szCs w:val="28"/>
        </w:rPr>
        <w:t>, Уставом</w:t>
      </w:r>
      <w:r w:rsidR="00765EA2" w:rsidRPr="006C7C73">
        <w:rPr>
          <w:sz w:val="28"/>
          <w:szCs w:val="28"/>
        </w:rPr>
        <w:t xml:space="preserve"> Фрунзенского </w:t>
      </w:r>
      <w:r w:rsidRPr="006C7C73">
        <w:rPr>
          <w:sz w:val="28"/>
          <w:szCs w:val="28"/>
        </w:rPr>
        <w:t xml:space="preserve"> сельского поселения</w:t>
      </w:r>
      <w:r w:rsidR="00765EA2" w:rsidRPr="006C7C73">
        <w:rPr>
          <w:sz w:val="28"/>
          <w:szCs w:val="28"/>
        </w:rPr>
        <w:t>, сельская Дума Фрунзенского сельского поселения, РЕШИЛА:</w:t>
      </w:r>
    </w:p>
    <w:p w:rsidR="00CC1B45" w:rsidRPr="006C7C73" w:rsidRDefault="006C7C73" w:rsidP="006C7C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5EA2" w:rsidRPr="006C7C73">
        <w:rPr>
          <w:sz w:val="28"/>
          <w:szCs w:val="28"/>
        </w:rPr>
        <w:t xml:space="preserve">1. Утвердить </w:t>
      </w:r>
      <w:r w:rsidR="00CC1B45" w:rsidRPr="006C7C73">
        <w:rPr>
          <w:sz w:val="28"/>
          <w:szCs w:val="28"/>
        </w:rPr>
        <w:t>Порядок заключения соглашений о передаче (принятии) части полномочий по решению вопросов местного значения" (прилагается).</w:t>
      </w:r>
    </w:p>
    <w:p w:rsidR="00CC1B45" w:rsidRPr="006C7C73" w:rsidRDefault="00765EA2" w:rsidP="006C7C73">
      <w:pPr>
        <w:jc w:val="both"/>
        <w:rPr>
          <w:sz w:val="28"/>
          <w:szCs w:val="28"/>
        </w:rPr>
      </w:pPr>
      <w:r w:rsidRPr="006C7C73">
        <w:rPr>
          <w:sz w:val="28"/>
          <w:szCs w:val="28"/>
        </w:rPr>
        <w:t xml:space="preserve">        </w:t>
      </w:r>
      <w:r w:rsidR="006C7C73" w:rsidRPr="006C7C73">
        <w:rPr>
          <w:sz w:val="28"/>
          <w:szCs w:val="28"/>
        </w:rPr>
        <w:t xml:space="preserve"> </w:t>
      </w:r>
      <w:r w:rsidRPr="006C7C73">
        <w:rPr>
          <w:sz w:val="28"/>
          <w:szCs w:val="28"/>
        </w:rPr>
        <w:t xml:space="preserve"> </w:t>
      </w:r>
      <w:r w:rsidR="00CC1B45" w:rsidRPr="006C7C73">
        <w:rPr>
          <w:sz w:val="28"/>
          <w:szCs w:val="28"/>
        </w:rPr>
        <w:t>2. Настоящее решение вступает в силу со дня его подписания.</w:t>
      </w:r>
    </w:p>
    <w:p w:rsidR="00CC1B45" w:rsidRPr="006C7C73" w:rsidRDefault="00765EA2" w:rsidP="006C7C73">
      <w:pPr>
        <w:jc w:val="both"/>
        <w:rPr>
          <w:sz w:val="28"/>
          <w:szCs w:val="28"/>
        </w:rPr>
      </w:pPr>
      <w:r w:rsidRPr="006C7C73">
        <w:rPr>
          <w:sz w:val="28"/>
          <w:szCs w:val="28"/>
        </w:rPr>
        <w:t xml:space="preserve">          </w:t>
      </w:r>
      <w:r w:rsidR="00CC1B45" w:rsidRPr="006C7C73">
        <w:rPr>
          <w:sz w:val="28"/>
          <w:szCs w:val="28"/>
        </w:rPr>
        <w:t xml:space="preserve">3. Опубликовать настоящее решение на официальном сайте </w:t>
      </w:r>
      <w:r w:rsidRPr="006C7C73">
        <w:rPr>
          <w:sz w:val="28"/>
          <w:szCs w:val="28"/>
        </w:rPr>
        <w:t xml:space="preserve">Фрунзенского </w:t>
      </w:r>
      <w:r w:rsidR="00CC1B45" w:rsidRPr="006C7C73">
        <w:rPr>
          <w:sz w:val="28"/>
          <w:szCs w:val="28"/>
        </w:rPr>
        <w:t>сельского поселения</w:t>
      </w:r>
      <w:r w:rsidRPr="006C7C73">
        <w:rPr>
          <w:sz w:val="28"/>
          <w:szCs w:val="28"/>
        </w:rPr>
        <w:t xml:space="preserve"> -</w:t>
      </w:r>
      <w:r w:rsidRPr="006C7C73">
        <w:rPr>
          <w:sz w:val="28"/>
          <w:szCs w:val="28"/>
          <w:lang w:val="en-US"/>
        </w:rPr>
        <w:t>www</w:t>
      </w:r>
      <w:r w:rsidRPr="006C7C73">
        <w:rPr>
          <w:sz w:val="28"/>
          <w:szCs w:val="28"/>
        </w:rPr>
        <w:t>.</w:t>
      </w:r>
      <w:proofErr w:type="spellStart"/>
      <w:r w:rsidRPr="006C7C73">
        <w:rPr>
          <w:sz w:val="28"/>
          <w:szCs w:val="28"/>
          <w:lang w:val="en-US"/>
        </w:rPr>
        <w:t>frunzesp</w:t>
      </w:r>
      <w:proofErr w:type="spellEnd"/>
      <w:r w:rsidRPr="006C7C73">
        <w:rPr>
          <w:sz w:val="28"/>
          <w:szCs w:val="28"/>
        </w:rPr>
        <w:t>.</w:t>
      </w:r>
      <w:proofErr w:type="spellStart"/>
      <w:r w:rsidRPr="006C7C73">
        <w:rPr>
          <w:sz w:val="28"/>
          <w:szCs w:val="28"/>
          <w:lang w:val="en-US"/>
        </w:rPr>
        <w:t>ru</w:t>
      </w:r>
      <w:proofErr w:type="spellEnd"/>
      <w:r w:rsidR="00CC1B45" w:rsidRPr="006C7C73">
        <w:rPr>
          <w:sz w:val="28"/>
          <w:szCs w:val="28"/>
        </w:rPr>
        <w:t>.</w:t>
      </w:r>
    </w:p>
    <w:p w:rsidR="00765EA2" w:rsidRDefault="00765EA2" w:rsidP="00CC1B45">
      <w:pPr>
        <w:pStyle w:val="formattext"/>
      </w:pPr>
    </w:p>
    <w:p w:rsidR="00765EA2" w:rsidRDefault="00765EA2" w:rsidP="00765EA2">
      <w:pPr>
        <w:pStyle w:val="aa"/>
        <w:tabs>
          <w:tab w:val="left" w:pos="6893"/>
        </w:tabs>
        <w:ind w:firstLine="0"/>
        <w:rPr>
          <w:szCs w:val="28"/>
        </w:rPr>
      </w:pPr>
      <w:r>
        <w:rPr>
          <w:szCs w:val="28"/>
        </w:rPr>
        <w:t xml:space="preserve">Глава Фрунзенского                        </w:t>
      </w:r>
      <w:r w:rsidRPr="00765EA2">
        <w:rPr>
          <w:szCs w:val="28"/>
        </w:rPr>
        <w:t xml:space="preserve"> </w:t>
      </w:r>
      <w:r>
        <w:rPr>
          <w:szCs w:val="28"/>
        </w:rPr>
        <w:t xml:space="preserve">Председатель </w:t>
      </w:r>
      <w:r w:rsidR="00745C61">
        <w:rPr>
          <w:szCs w:val="28"/>
        </w:rPr>
        <w:t xml:space="preserve">сельской </w:t>
      </w:r>
      <w:r>
        <w:rPr>
          <w:szCs w:val="28"/>
        </w:rPr>
        <w:t>Думы</w:t>
      </w:r>
    </w:p>
    <w:p w:rsidR="00765EA2" w:rsidRDefault="00765EA2" w:rsidP="00765EA2">
      <w:pPr>
        <w:pStyle w:val="aa"/>
        <w:tabs>
          <w:tab w:val="left" w:pos="6893"/>
        </w:tabs>
        <w:ind w:firstLine="0"/>
        <w:rPr>
          <w:szCs w:val="28"/>
        </w:rPr>
      </w:pPr>
      <w:r>
        <w:rPr>
          <w:szCs w:val="28"/>
        </w:rPr>
        <w:t xml:space="preserve"> сельского поселения                           </w:t>
      </w:r>
      <w:r w:rsidRPr="00765EA2">
        <w:rPr>
          <w:szCs w:val="28"/>
        </w:rPr>
        <w:t xml:space="preserve"> </w:t>
      </w:r>
      <w:r>
        <w:rPr>
          <w:szCs w:val="28"/>
        </w:rPr>
        <w:t>Фрунзенского сельского поселения</w:t>
      </w:r>
    </w:p>
    <w:p w:rsidR="00765EA2" w:rsidRPr="00745C61" w:rsidRDefault="00765EA2" w:rsidP="00765EA2">
      <w:pPr>
        <w:tabs>
          <w:tab w:val="left" w:pos="3360"/>
          <w:tab w:val="center" w:pos="4535"/>
        </w:tabs>
        <w:jc w:val="both"/>
        <w:rPr>
          <w:sz w:val="28"/>
          <w:szCs w:val="28"/>
        </w:rPr>
      </w:pPr>
      <w:r w:rsidRPr="00765EA2">
        <w:rPr>
          <w:sz w:val="28"/>
          <w:szCs w:val="28"/>
        </w:rPr>
        <w:t xml:space="preserve">      </w:t>
      </w:r>
    </w:p>
    <w:p w:rsidR="00765EA2" w:rsidRPr="00765EA2" w:rsidRDefault="00765EA2" w:rsidP="00765EA2">
      <w:pPr>
        <w:tabs>
          <w:tab w:val="left" w:pos="3360"/>
          <w:tab w:val="center" w:pos="4535"/>
        </w:tabs>
        <w:jc w:val="both"/>
        <w:rPr>
          <w:sz w:val="28"/>
          <w:szCs w:val="28"/>
        </w:rPr>
      </w:pPr>
      <w:r w:rsidRPr="00765EA2">
        <w:rPr>
          <w:sz w:val="28"/>
          <w:szCs w:val="28"/>
        </w:rPr>
        <w:t xml:space="preserve"> _____________И.Н. Кобликов</w:t>
      </w:r>
      <w:r w:rsidRPr="00765EA2">
        <w:rPr>
          <w:sz w:val="28"/>
          <w:szCs w:val="28"/>
        </w:rPr>
        <w:tab/>
        <w:t xml:space="preserve">                 _____________В.С. Червенко</w:t>
      </w:r>
    </w:p>
    <w:p w:rsidR="00765EA2" w:rsidRPr="00765EA2" w:rsidRDefault="00765EA2" w:rsidP="00765EA2">
      <w:pPr>
        <w:tabs>
          <w:tab w:val="left" w:pos="3360"/>
          <w:tab w:val="center" w:pos="4535"/>
        </w:tabs>
        <w:jc w:val="both"/>
        <w:rPr>
          <w:sz w:val="28"/>
          <w:szCs w:val="28"/>
        </w:rPr>
      </w:pPr>
    </w:p>
    <w:p w:rsidR="00765EA2" w:rsidRPr="00765EA2" w:rsidRDefault="00765EA2" w:rsidP="00CC1B45">
      <w:pPr>
        <w:pStyle w:val="formattext"/>
        <w:rPr>
          <w:sz w:val="28"/>
          <w:szCs w:val="28"/>
        </w:rPr>
      </w:pPr>
    </w:p>
    <w:p w:rsidR="00765EA2" w:rsidRDefault="00765EA2" w:rsidP="00CC1B45">
      <w:pPr>
        <w:pStyle w:val="formattext"/>
      </w:pPr>
    </w:p>
    <w:p w:rsidR="00CC1B45" w:rsidRDefault="00CC1B45" w:rsidP="00CC1B45">
      <w:pPr>
        <w:pStyle w:val="formattext"/>
      </w:pPr>
      <w:r>
        <w:br/>
      </w:r>
    </w:p>
    <w:p w:rsidR="00CC1B45" w:rsidRDefault="00CC1B45" w:rsidP="00CC1B45">
      <w:pPr>
        <w:pStyle w:val="formattext"/>
      </w:pPr>
    </w:p>
    <w:p w:rsidR="00CC1B45" w:rsidRPr="00745C61" w:rsidRDefault="00CC1B45" w:rsidP="00CC1B45">
      <w:pPr>
        <w:pStyle w:val="formattext"/>
      </w:pPr>
    </w:p>
    <w:p w:rsidR="006C7C73" w:rsidRPr="00745C61" w:rsidRDefault="006C7C73" w:rsidP="00CC1B45">
      <w:pPr>
        <w:pStyle w:val="formattext"/>
      </w:pPr>
    </w:p>
    <w:p w:rsidR="00CC1B45" w:rsidRDefault="00CC1B45" w:rsidP="00CC1B45">
      <w:pPr>
        <w:pStyle w:val="formattext"/>
      </w:pPr>
    </w:p>
    <w:p w:rsidR="00881244" w:rsidRPr="00881244" w:rsidRDefault="00CC1B45" w:rsidP="00881244">
      <w:pPr>
        <w:jc w:val="right"/>
        <w:rPr>
          <w:b/>
          <w:sz w:val="28"/>
          <w:szCs w:val="28"/>
        </w:rPr>
      </w:pPr>
      <w:r w:rsidRPr="00881244">
        <w:rPr>
          <w:sz w:val="28"/>
          <w:szCs w:val="28"/>
        </w:rPr>
        <w:t xml:space="preserve">Приложение </w:t>
      </w:r>
    </w:p>
    <w:p w:rsidR="00CC1B45" w:rsidRPr="00881244" w:rsidRDefault="00CC1B45" w:rsidP="00881244">
      <w:pPr>
        <w:jc w:val="right"/>
        <w:rPr>
          <w:sz w:val="28"/>
          <w:szCs w:val="28"/>
        </w:rPr>
      </w:pPr>
      <w:r w:rsidRPr="00881244">
        <w:rPr>
          <w:sz w:val="28"/>
          <w:szCs w:val="28"/>
        </w:rPr>
        <w:t>к решению сельской Думы</w:t>
      </w:r>
    </w:p>
    <w:p w:rsidR="00CC1B45" w:rsidRPr="00881244" w:rsidRDefault="00CC1B45" w:rsidP="00881244">
      <w:pPr>
        <w:jc w:val="right"/>
        <w:rPr>
          <w:sz w:val="28"/>
          <w:szCs w:val="28"/>
        </w:rPr>
      </w:pPr>
      <w:r w:rsidRPr="00881244">
        <w:rPr>
          <w:sz w:val="28"/>
          <w:szCs w:val="28"/>
        </w:rPr>
        <w:t>Фрунзенского сельского поселения</w:t>
      </w:r>
    </w:p>
    <w:p w:rsidR="00CC1B45" w:rsidRPr="00881244" w:rsidRDefault="00CC1B45" w:rsidP="00881244">
      <w:pPr>
        <w:jc w:val="right"/>
        <w:rPr>
          <w:sz w:val="28"/>
          <w:szCs w:val="28"/>
        </w:rPr>
      </w:pPr>
      <w:r w:rsidRPr="00881244">
        <w:rPr>
          <w:sz w:val="28"/>
          <w:szCs w:val="28"/>
        </w:rPr>
        <w:t>№ 11/63 от 13.03.2020г.</w:t>
      </w:r>
    </w:p>
    <w:p w:rsidR="00CC1B45" w:rsidRPr="00881244" w:rsidRDefault="00CC1B45" w:rsidP="00CC1B45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C1B45" w:rsidRDefault="00CC1B45" w:rsidP="00CC1B45">
      <w:pPr>
        <w:pStyle w:val="2"/>
      </w:pPr>
    </w:p>
    <w:p w:rsidR="00881244" w:rsidRPr="00DE4347" w:rsidRDefault="00CC1B45" w:rsidP="00881244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E4347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:rsidR="00CC1B45" w:rsidRPr="00DE4347" w:rsidRDefault="00CC1B45" w:rsidP="00881244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E4347">
        <w:rPr>
          <w:rFonts w:ascii="Times New Roman" w:hAnsi="Times New Roman" w:cs="Times New Roman"/>
          <w:color w:val="auto"/>
          <w:sz w:val="28"/>
          <w:szCs w:val="28"/>
        </w:rPr>
        <w:t xml:space="preserve"> заключения Соглашений о передаче (принятии) части полномочий по решению вопросов местного значения</w:t>
      </w:r>
    </w:p>
    <w:p w:rsidR="00DE4347" w:rsidRDefault="00DE4347" w:rsidP="00881244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C1B45" w:rsidRPr="00881244" w:rsidRDefault="00CC1B45" w:rsidP="00881244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1244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p w:rsidR="00CC1B45" w:rsidRPr="00765EA2" w:rsidRDefault="00CC1B45" w:rsidP="00DE4347">
      <w:pPr>
        <w:jc w:val="both"/>
        <w:rPr>
          <w:sz w:val="28"/>
          <w:szCs w:val="28"/>
        </w:rPr>
      </w:pPr>
      <w:r>
        <w:br/>
      </w:r>
      <w:r w:rsidR="00DE4347" w:rsidRPr="00765EA2">
        <w:rPr>
          <w:sz w:val="28"/>
          <w:szCs w:val="28"/>
        </w:rPr>
        <w:t xml:space="preserve">           </w:t>
      </w:r>
      <w:r w:rsidRPr="00765EA2">
        <w:rPr>
          <w:sz w:val="28"/>
          <w:szCs w:val="28"/>
        </w:rPr>
        <w:t xml:space="preserve">1.1. Настоящий порядок разработан в соответствии с положениями ч. 4 ст. 15 </w:t>
      </w:r>
      <w:hyperlink r:id="rId7" w:history="1">
        <w:r w:rsidRPr="00765EA2">
          <w:rPr>
            <w:rStyle w:val="ac"/>
            <w:color w:val="auto"/>
            <w:sz w:val="28"/>
            <w:szCs w:val="28"/>
          </w:rPr>
          <w:t>Федерального закона от 06.10.2003 г N 131-ФЗ "Об общих принципах организации местного самоуправления в Российской Федерации"</w:t>
        </w:r>
      </w:hyperlink>
      <w:r w:rsidRPr="00765EA2">
        <w:rPr>
          <w:sz w:val="28"/>
          <w:szCs w:val="28"/>
        </w:rPr>
        <w:t xml:space="preserve"> и регулирует заключение между органами местного самоуправления муниципального образования Фрунзенского сельского поселения Среднеахтубинского муниципального района (далее - Поселение) и муниципального образования Среднеахтубинского муниципальный район (далее - Район) соглашений о передаче (принятии) полномочий по решению вопросов местного значения муниципальных образований (далее - Соглашение).</w:t>
      </w:r>
    </w:p>
    <w:p w:rsidR="00CC1B45" w:rsidRPr="00765EA2" w:rsidRDefault="00DE4347" w:rsidP="00DE4347">
      <w:pPr>
        <w:jc w:val="both"/>
        <w:rPr>
          <w:sz w:val="28"/>
          <w:szCs w:val="28"/>
        </w:rPr>
      </w:pPr>
      <w:r w:rsidRPr="00765EA2">
        <w:rPr>
          <w:sz w:val="28"/>
          <w:szCs w:val="28"/>
        </w:rPr>
        <w:t xml:space="preserve">        </w:t>
      </w:r>
      <w:r w:rsidR="00CC1B45" w:rsidRPr="00765EA2">
        <w:rPr>
          <w:sz w:val="28"/>
          <w:szCs w:val="28"/>
        </w:rPr>
        <w:t>1.2. В настоящем Порядке применяются следующие термины и понятия: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765EA2">
        <w:rPr>
          <w:sz w:val="28"/>
          <w:szCs w:val="28"/>
        </w:rPr>
        <w:t xml:space="preserve">- вопросы местного значения - вопросы непосредственного обеспечения жизнедеятельности населения муниципального образования (Поселения или Района), решение которых в соответствии с </w:t>
      </w:r>
      <w:hyperlink r:id="rId8" w:history="1">
        <w:r w:rsidRPr="00765EA2">
          <w:rPr>
            <w:rStyle w:val="ac"/>
            <w:color w:val="auto"/>
            <w:sz w:val="28"/>
            <w:szCs w:val="28"/>
          </w:rPr>
          <w:t>Конституцией Российской Федерации</w:t>
        </w:r>
      </w:hyperlink>
      <w:r w:rsidRPr="00765EA2">
        <w:rPr>
          <w:sz w:val="28"/>
          <w:szCs w:val="28"/>
        </w:rPr>
        <w:t xml:space="preserve"> и настоящим Федеральным законом осуществляется населением и (или) органами местного самоуправления</w:t>
      </w:r>
      <w:r w:rsidRPr="00DE4347">
        <w:rPr>
          <w:sz w:val="28"/>
          <w:szCs w:val="28"/>
        </w:rPr>
        <w:t xml:space="preserve"> самостоятельно;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полномочия органа местного самоуправления - права и обязанности органа местного самоуправления в отношении принятия нормативных и (или) правовых актов, а также осуществления исполнительно-распорядительных функций по решению вопроса местного значения;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компетенция органа местного самоуправления - совокупность полномочий органа местного самоуправления по вопросам местного значения, установленным Федеральным законом;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 xml:space="preserve">- Соглашение - правовая форма передачи прав и обязанностей по решению того или иного вопроса местного значения между органами </w:t>
      </w:r>
      <w:r w:rsidRPr="00DE4347">
        <w:rPr>
          <w:sz w:val="28"/>
          <w:szCs w:val="28"/>
        </w:rPr>
        <w:lastRenderedPageBreak/>
        <w:t>местного самоуправления Района и органами местного самоуправления Поселения за счет межбюджетных трансфертов, предоставляемых из бюджета передающей стороны в бюджет принимающей полномочия стороны.</w:t>
      </w:r>
    </w:p>
    <w:p w:rsidR="00CC1B45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1B45" w:rsidRPr="00DE434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CC1B45" w:rsidRPr="00DE4347">
        <w:rPr>
          <w:sz w:val="28"/>
          <w:szCs w:val="28"/>
        </w:rPr>
        <w:t>. В случае, если инициирована передача (принятие) части полномочий по нескольки</w:t>
      </w:r>
      <w:r w:rsidR="00745ED1">
        <w:rPr>
          <w:sz w:val="28"/>
          <w:szCs w:val="28"/>
        </w:rPr>
        <w:t>м вопросам местного значения, на заседание сельской Думы</w:t>
      </w:r>
      <w:r w:rsidR="00CC1B45" w:rsidRPr="00DE4347">
        <w:rPr>
          <w:sz w:val="28"/>
          <w:szCs w:val="28"/>
        </w:rPr>
        <w:t xml:space="preserve"> направляются проекты решений с приложениями отдельно по каждому вопросу местного значения. Заключение соглашения о передаче (принятии) части полномочий по решению нескольких вопросов местного значения не допускается.</w:t>
      </w:r>
    </w:p>
    <w:p w:rsidR="00DE4347" w:rsidRPr="00DE4347" w:rsidRDefault="00DE4347" w:rsidP="00DE4347">
      <w:pPr>
        <w:jc w:val="both"/>
        <w:rPr>
          <w:sz w:val="28"/>
          <w:szCs w:val="28"/>
        </w:rPr>
      </w:pPr>
    </w:p>
    <w:p w:rsidR="00CC1B45" w:rsidRPr="00DE4347" w:rsidRDefault="00CC1B45" w:rsidP="00DE4347">
      <w:pPr>
        <w:jc w:val="center"/>
        <w:rPr>
          <w:b/>
          <w:sz w:val="28"/>
          <w:szCs w:val="28"/>
        </w:rPr>
      </w:pPr>
      <w:r w:rsidRPr="00DE4347">
        <w:rPr>
          <w:b/>
          <w:sz w:val="28"/>
          <w:szCs w:val="28"/>
        </w:rPr>
        <w:t>2. Принципы заключения Соглашения</w:t>
      </w:r>
    </w:p>
    <w:p w:rsidR="00DE4347" w:rsidRPr="00765EA2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br/>
      </w:r>
      <w:r w:rsidR="00DE4347">
        <w:rPr>
          <w:sz w:val="28"/>
          <w:szCs w:val="28"/>
        </w:rPr>
        <w:t xml:space="preserve">           </w:t>
      </w:r>
      <w:r w:rsidRPr="00DE4347">
        <w:rPr>
          <w:sz w:val="28"/>
          <w:szCs w:val="28"/>
        </w:rPr>
        <w:t xml:space="preserve">2.1. Принцип </w:t>
      </w:r>
      <w:r w:rsidRPr="00765EA2">
        <w:rPr>
          <w:sz w:val="28"/>
          <w:szCs w:val="28"/>
        </w:rPr>
        <w:t xml:space="preserve">верховенства </w:t>
      </w:r>
      <w:hyperlink r:id="rId9" w:history="1">
        <w:r w:rsidRPr="00765EA2">
          <w:rPr>
            <w:rStyle w:val="ac"/>
            <w:color w:val="auto"/>
            <w:sz w:val="28"/>
            <w:szCs w:val="28"/>
          </w:rPr>
          <w:t>Конституции Российской Федерации</w:t>
        </w:r>
      </w:hyperlink>
      <w:r w:rsidRPr="00765EA2">
        <w:rPr>
          <w:sz w:val="28"/>
          <w:szCs w:val="28"/>
        </w:rPr>
        <w:t xml:space="preserve"> и </w:t>
      </w:r>
      <w:r w:rsidR="00DE4347" w:rsidRPr="00765EA2">
        <w:rPr>
          <w:sz w:val="28"/>
          <w:szCs w:val="28"/>
        </w:rPr>
        <w:t>федеральных законов.</w:t>
      </w:r>
    </w:p>
    <w:p w:rsidR="00CC1B45" w:rsidRPr="00765EA2" w:rsidRDefault="00CC1B45" w:rsidP="00DE4347">
      <w:pPr>
        <w:jc w:val="both"/>
        <w:rPr>
          <w:sz w:val="28"/>
          <w:szCs w:val="28"/>
        </w:rPr>
      </w:pPr>
      <w:r w:rsidRPr="00765EA2">
        <w:rPr>
          <w:sz w:val="28"/>
          <w:szCs w:val="28"/>
        </w:rPr>
        <w:t xml:space="preserve">Не могут быть заключены Соглашения, если это ведет к изменению конституционно-правового статуса муниципального образования, ущемлению или утрате установленных </w:t>
      </w:r>
      <w:hyperlink r:id="rId10" w:history="1">
        <w:r w:rsidRPr="00765EA2">
          <w:rPr>
            <w:rStyle w:val="ac"/>
            <w:color w:val="auto"/>
            <w:sz w:val="28"/>
            <w:szCs w:val="28"/>
          </w:rPr>
          <w:t>Конституцией Российской Федерации</w:t>
        </w:r>
      </w:hyperlink>
      <w:r w:rsidRPr="00765EA2">
        <w:rPr>
          <w:sz w:val="28"/>
          <w:szCs w:val="28"/>
        </w:rPr>
        <w:t xml:space="preserve"> прав и свобод человека и гражданина. В случае несоответствия положений Соглашений положениям </w:t>
      </w:r>
      <w:hyperlink r:id="rId11" w:history="1">
        <w:r w:rsidRPr="00765EA2">
          <w:rPr>
            <w:rStyle w:val="ac"/>
            <w:color w:val="auto"/>
            <w:sz w:val="28"/>
            <w:szCs w:val="28"/>
          </w:rPr>
          <w:t>Конституции Российской Федерации</w:t>
        </w:r>
      </w:hyperlink>
      <w:r w:rsidRPr="00765EA2">
        <w:rPr>
          <w:sz w:val="28"/>
          <w:szCs w:val="28"/>
        </w:rPr>
        <w:t xml:space="preserve">, федеральных конституционных законов и федеральных законов, принимаемых по вопросам местного значения муниципальных образований, действуют положения </w:t>
      </w:r>
      <w:hyperlink r:id="rId12" w:history="1">
        <w:r w:rsidRPr="00765EA2">
          <w:rPr>
            <w:rStyle w:val="ac"/>
            <w:color w:val="auto"/>
            <w:sz w:val="28"/>
            <w:szCs w:val="28"/>
          </w:rPr>
          <w:t>Конституции Российской Федерации</w:t>
        </w:r>
      </w:hyperlink>
      <w:r w:rsidRPr="00765EA2">
        <w:rPr>
          <w:sz w:val="28"/>
          <w:szCs w:val="28"/>
        </w:rPr>
        <w:t>, федеральных конституционных законов и федеральных законов.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Не допускается заключение соглашений о передаче полномочий, определенных действующим законодательством Российской Федерации для самостоятельного решения органами местного самоуправления поселения.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1B45" w:rsidRPr="00DE4347">
        <w:rPr>
          <w:sz w:val="28"/>
          <w:szCs w:val="28"/>
        </w:rPr>
        <w:t>2.2. Принцип равноправия и недопустимости ущемления прав и законных интересов сторон Соглашения.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Стороны соглашения равноправны во взаимоотношениях при передаче полномочий, в том числе при подготовке и заключении Соглашений. При передаче полномочий недопустимо ущемление прав интересов других муниципальных образований.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C1B45" w:rsidRPr="00DE4347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="00CC1B45" w:rsidRPr="00DE4347">
        <w:rPr>
          <w:sz w:val="28"/>
          <w:szCs w:val="28"/>
        </w:rPr>
        <w:t>. Принцип согласования интересов Поселения и интересов Района.</w:t>
      </w:r>
    </w:p>
    <w:p w:rsidR="00CC1B45" w:rsidRPr="00DE4347" w:rsidRDefault="00765EA2" w:rsidP="00DE4347">
      <w:pPr>
        <w:jc w:val="both"/>
        <w:rPr>
          <w:sz w:val="28"/>
          <w:szCs w:val="28"/>
        </w:rPr>
      </w:pPr>
      <w:r w:rsidRPr="00765EA2">
        <w:rPr>
          <w:sz w:val="28"/>
          <w:szCs w:val="28"/>
        </w:rPr>
        <w:t xml:space="preserve">        </w:t>
      </w:r>
      <w:r w:rsidR="00CC1B45" w:rsidRPr="00DE4347">
        <w:rPr>
          <w:sz w:val="28"/>
          <w:szCs w:val="28"/>
        </w:rPr>
        <w:t>В процессе заключения соглашений согласование интересов Поселения и интересов Района осуществляется в соответствии с настоящим Порядком, федеральными законами и иными нормативными правовыми актами Российской Федерации.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C1B45" w:rsidRPr="00DE4347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="00CC1B45" w:rsidRPr="00DE4347">
        <w:rPr>
          <w:sz w:val="28"/>
          <w:szCs w:val="28"/>
        </w:rPr>
        <w:t>. Принцип добровольности заключения Соглашений.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Заключение Соглашений осуществляется исключительно на добровольной основе.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5EA2" w:rsidRPr="00745C61">
        <w:rPr>
          <w:sz w:val="28"/>
          <w:szCs w:val="28"/>
        </w:rPr>
        <w:t xml:space="preserve"> </w:t>
      </w:r>
      <w:r w:rsidR="00CC1B45" w:rsidRPr="00DE4347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="00CC1B45" w:rsidRPr="00DE4347">
        <w:rPr>
          <w:sz w:val="28"/>
          <w:szCs w:val="28"/>
        </w:rPr>
        <w:t>. Принцип обеспеченности ресурсами.</w:t>
      </w:r>
    </w:p>
    <w:p w:rsidR="00CC1B45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lastRenderedPageBreak/>
        <w:t>При передаче полномочий стороны исходят из условия обеспеченности соответствующих органов финансовыми, материально-техническими и иными ресурсами, необходимыми для осуществления указанными органами принятых полномочий. Передача части полномочий по решению вопросов местного значения на безвозмездной основе не допускается.</w:t>
      </w:r>
    </w:p>
    <w:p w:rsidR="00DE4347" w:rsidRPr="00DE4347" w:rsidRDefault="00DE4347" w:rsidP="00DE4347">
      <w:pPr>
        <w:jc w:val="both"/>
        <w:rPr>
          <w:sz w:val="28"/>
          <w:szCs w:val="28"/>
        </w:rPr>
      </w:pPr>
    </w:p>
    <w:p w:rsidR="00CC1B45" w:rsidRPr="00DE4347" w:rsidRDefault="00CC1B45" w:rsidP="00DE4347">
      <w:pPr>
        <w:jc w:val="center"/>
        <w:rPr>
          <w:b/>
          <w:sz w:val="28"/>
          <w:szCs w:val="28"/>
        </w:rPr>
      </w:pPr>
      <w:r w:rsidRPr="00DE4347">
        <w:rPr>
          <w:b/>
          <w:sz w:val="28"/>
          <w:szCs w:val="28"/>
        </w:rPr>
        <w:t>3. Компетенция органов местного самоуправления Поселения</w:t>
      </w:r>
    </w:p>
    <w:p w:rsidR="00CC1B45" w:rsidRPr="00DE4347" w:rsidRDefault="00CC1B45" w:rsidP="00DE4347">
      <w:pPr>
        <w:rPr>
          <w:sz w:val="28"/>
          <w:szCs w:val="28"/>
        </w:rPr>
      </w:pPr>
      <w:r w:rsidRPr="00DE4347">
        <w:rPr>
          <w:b/>
          <w:sz w:val="28"/>
          <w:szCs w:val="28"/>
        </w:rPr>
        <w:br/>
      </w:r>
      <w:r w:rsidR="00DE4347">
        <w:rPr>
          <w:sz w:val="28"/>
          <w:szCs w:val="28"/>
        </w:rPr>
        <w:t xml:space="preserve">    </w:t>
      </w:r>
      <w:r w:rsidR="00765EA2" w:rsidRPr="00765EA2">
        <w:rPr>
          <w:sz w:val="28"/>
          <w:szCs w:val="28"/>
        </w:rPr>
        <w:t xml:space="preserve">    </w:t>
      </w:r>
      <w:r w:rsidR="00DE4347">
        <w:rPr>
          <w:sz w:val="28"/>
          <w:szCs w:val="28"/>
        </w:rPr>
        <w:t xml:space="preserve"> </w:t>
      </w:r>
      <w:r w:rsidRPr="00DE4347">
        <w:rPr>
          <w:sz w:val="28"/>
          <w:szCs w:val="28"/>
        </w:rPr>
        <w:t xml:space="preserve">3.1. </w:t>
      </w:r>
      <w:r w:rsidR="00F6210B" w:rsidRPr="00DE4347">
        <w:rPr>
          <w:sz w:val="28"/>
          <w:szCs w:val="28"/>
        </w:rPr>
        <w:t xml:space="preserve">Сельская Дума Фрунзенского сельского поселения </w:t>
      </w:r>
      <w:r w:rsidRPr="00DE4347">
        <w:rPr>
          <w:sz w:val="28"/>
          <w:szCs w:val="28"/>
        </w:rPr>
        <w:t xml:space="preserve"> (далее - </w:t>
      </w:r>
      <w:r w:rsidR="00F6210B" w:rsidRPr="00DE4347">
        <w:rPr>
          <w:sz w:val="28"/>
          <w:szCs w:val="28"/>
        </w:rPr>
        <w:t>Сельская Дума</w:t>
      </w:r>
      <w:r w:rsidRPr="00DE4347">
        <w:rPr>
          <w:sz w:val="28"/>
          <w:szCs w:val="28"/>
        </w:rPr>
        <w:t>):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1) принимает решения о передаче (приеме) части полномочий органами местного самоуправления поселения органам местного самоуправления района и наоборот;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2) контролирует выполнение принятых решений;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3) принимает нормативные правовые акты по вопросам осуществления поселением принятых (переданных) полномочий района, если иное не предусмотрено Соглашением о приеме (передаче) полномочий.</w:t>
      </w:r>
    </w:p>
    <w:p w:rsidR="00CC1B45" w:rsidRPr="00DE4347" w:rsidRDefault="00765EA2" w:rsidP="00DE4347">
      <w:pPr>
        <w:jc w:val="both"/>
        <w:rPr>
          <w:sz w:val="28"/>
          <w:szCs w:val="28"/>
        </w:rPr>
      </w:pPr>
      <w:r w:rsidRPr="00765EA2">
        <w:rPr>
          <w:sz w:val="28"/>
          <w:szCs w:val="28"/>
        </w:rPr>
        <w:t xml:space="preserve">       </w:t>
      </w:r>
      <w:r w:rsidR="00CC1B45" w:rsidRPr="00DE4347">
        <w:rPr>
          <w:sz w:val="28"/>
          <w:szCs w:val="28"/>
        </w:rPr>
        <w:t xml:space="preserve">3.2. Глава </w:t>
      </w:r>
      <w:r w:rsidR="00F6210B" w:rsidRPr="00DE4347">
        <w:rPr>
          <w:sz w:val="28"/>
          <w:szCs w:val="28"/>
        </w:rPr>
        <w:t>Фрунзенского сельского поселения</w:t>
      </w:r>
      <w:r w:rsidR="00CC1B45" w:rsidRPr="00DE4347">
        <w:rPr>
          <w:sz w:val="28"/>
          <w:szCs w:val="28"/>
        </w:rPr>
        <w:t xml:space="preserve"> (далее - Глава поселения):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1) инициирует передачу (прием) части полномочий муниципальному району и наоборот;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2) заключает Соглашения о передаче (приеме) части полномочий;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3) организует исполнение заключенных Соглашений о передаче (приеме) части полномочий;</w:t>
      </w:r>
    </w:p>
    <w:p w:rsidR="00CC1B45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4) обеспечивает взаимодействие с органами местного самоуправления Района в процессе подготовки, заключения и исполнения заключенных соглашений.</w:t>
      </w:r>
    </w:p>
    <w:p w:rsidR="00DE4347" w:rsidRPr="00DE4347" w:rsidRDefault="00DE4347" w:rsidP="00DE4347">
      <w:pPr>
        <w:jc w:val="both"/>
        <w:rPr>
          <w:sz w:val="28"/>
          <w:szCs w:val="28"/>
        </w:rPr>
      </w:pPr>
    </w:p>
    <w:p w:rsidR="00CC1B45" w:rsidRPr="00DE4347" w:rsidRDefault="00CC1B45" w:rsidP="00DE4347">
      <w:pPr>
        <w:jc w:val="center"/>
        <w:rPr>
          <w:b/>
          <w:sz w:val="28"/>
          <w:szCs w:val="28"/>
        </w:rPr>
      </w:pPr>
      <w:r w:rsidRPr="00DE4347">
        <w:rPr>
          <w:b/>
          <w:sz w:val="28"/>
          <w:szCs w:val="28"/>
        </w:rPr>
        <w:t>4. Передача части полномочий органами местного самоуправления поселения органам местного самоуправления района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br/>
      </w:r>
      <w:r w:rsidR="00DE4347">
        <w:rPr>
          <w:sz w:val="28"/>
          <w:szCs w:val="28"/>
        </w:rPr>
        <w:t xml:space="preserve">      </w:t>
      </w:r>
      <w:r w:rsidR="00765EA2" w:rsidRPr="00765EA2">
        <w:rPr>
          <w:sz w:val="28"/>
          <w:szCs w:val="28"/>
        </w:rPr>
        <w:t xml:space="preserve"> </w:t>
      </w:r>
      <w:r w:rsidRPr="00DE4347">
        <w:rPr>
          <w:sz w:val="28"/>
          <w:szCs w:val="28"/>
        </w:rPr>
        <w:t>4.1. Инициировать передачу части полномочий поселения может глава района либо глава поселения.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5EA2" w:rsidRPr="00765EA2">
        <w:rPr>
          <w:sz w:val="28"/>
          <w:szCs w:val="28"/>
        </w:rPr>
        <w:t xml:space="preserve"> </w:t>
      </w:r>
      <w:r w:rsidR="00CC1B45" w:rsidRPr="00DE4347">
        <w:rPr>
          <w:sz w:val="28"/>
          <w:szCs w:val="28"/>
        </w:rPr>
        <w:t>4.2. Инициацией передачи части полномочий в первом случае является получение главой поселения письменного обращения главы района с указанием перечня конкретных полномочий по решению конкретного вопроса местного значения, предлагаемых к передаче, срок заключения соглашения, расчет межбюджетных трансфертов, необходимых для осуществления передаваемых полномочий по каждому из вопросов местного значения.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1B45" w:rsidRPr="00DE4347">
        <w:rPr>
          <w:sz w:val="28"/>
          <w:szCs w:val="28"/>
        </w:rPr>
        <w:t>4.</w:t>
      </w:r>
      <w:r w:rsidR="00F6210B" w:rsidRPr="00DE4347">
        <w:rPr>
          <w:sz w:val="28"/>
          <w:szCs w:val="28"/>
        </w:rPr>
        <w:t>3</w:t>
      </w:r>
      <w:r w:rsidR="00CC1B45" w:rsidRPr="00DE4347">
        <w:rPr>
          <w:sz w:val="28"/>
          <w:szCs w:val="28"/>
        </w:rPr>
        <w:t xml:space="preserve">. Проект решения о передачи части полномочий направляется главой поселения </w:t>
      </w:r>
      <w:r w:rsidR="00F6210B" w:rsidRPr="00DE4347">
        <w:rPr>
          <w:sz w:val="28"/>
          <w:szCs w:val="28"/>
        </w:rPr>
        <w:t>председателю</w:t>
      </w:r>
      <w:r w:rsidR="00CC1B45" w:rsidRPr="00DE4347">
        <w:rPr>
          <w:sz w:val="28"/>
          <w:szCs w:val="28"/>
        </w:rPr>
        <w:t xml:space="preserve"> </w:t>
      </w:r>
      <w:r w:rsidR="00F6210B" w:rsidRPr="00DE4347">
        <w:rPr>
          <w:sz w:val="28"/>
          <w:szCs w:val="28"/>
        </w:rPr>
        <w:t>сельской  Думы</w:t>
      </w:r>
      <w:r w:rsidR="00CC1B45" w:rsidRPr="00DE4347">
        <w:rPr>
          <w:sz w:val="28"/>
          <w:szCs w:val="28"/>
        </w:rPr>
        <w:t xml:space="preserve"> с проектом соглашения и мотивированным заключением администрации поселения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CC1B45" w:rsidRPr="00DE4347">
        <w:rPr>
          <w:sz w:val="28"/>
          <w:szCs w:val="28"/>
        </w:rPr>
        <w:t>4</w:t>
      </w:r>
      <w:r>
        <w:rPr>
          <w:sz w:val="28"/>
          <w:szCs w:val="28"/>
        </w:rPr>
        <w:t>.4</w:t>
      </w:r>
      <w:r w:rsidR="00CC1B45" w:rsidRPr="00DE4347">
        <w:rPr>
          <w:sz w:val="28"/>
          <w:szCs w:val="28"/>
        </w:rPr>
        <w:t xml:space="preserve">. Председатель </w:t>
      </w:r>
      <w:r w:rsidR="00F6210B" w:rsidRPr="00DE4347">
        <w:rPr>
          <w:sz w:val="28"/>
          <w:szCs w:val="28"/>
        </w:rPr>
        <w:t xml:space="preserve">сельской Думы </w:t>
      </w:r>
      <w:r w:rsidR="00CC1B45" w:rsidRPr="00DE4347">
        <w:rPr>
          <w:sz w:val="28"/>
          <w:szCs w:val="28"/>
        </w:rPr>
        <w:t xml:space="preserve"> выносит поступивший проект для рассмотрения. Рассмотрение проекта производится в соответствии с действующим </w:t>
      </w:r>
      <w:r w:rsidR="00F6210B" w:rsidRPr="00DE4347">
        <w:rPr>
          <w:sz w:val="28"/>
          <w:szCs w:val="28"/>
        </w:rPr>
        <w:t>Порядком</w:t>
      </w:r>
      <w:r w:rsidR="00CC1B45" w:rsidRPr="00DE4347">
        <w:rPr>
          <w:sz w:val="28"/>
          <w:szCs w:val="28"/>
        </w:rPr>
        <w:t>.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По результатам рассмотрения принимается одно из двух решений: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передать определенную часть полномочий по решению конкретного вопроса местного значения;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не передавать полномочия по решению конкретного вопроса местного значения.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 xml:space="preserve">В случае принятия </w:t>
      </w:r>
      <w:r w:rsidR="00F6210B" w:rsidRPr="00DE4347">
        <w:rPr>
          <w:sz w:val="28"/>
          <w:szCs w:val="28"/>
        </w:rPr>
        <w:t xml:space="preserve">сельской Думой </w:t>
      </w:r>
      <w:r w:rsidRPr="00DE4347">
        <w:rPr>
          <w:sz w:val="28"/>
          <w:szCs w:val="28"/>
        </w:rPr>
        <w:t xml:space="preserve"> решения о передаче части полномочий в тексте Решения указываются: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перечень передаваемой части полномочий по решению вопроса местного значения;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срок, на который заключается соглашение (не более одного финансового года без права пролонгации);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размер либо порядок определения (расчет) годового объема межбюджетных трансфертов, необходимых для осуществления передаваемых полномочий.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C1B45" w:rsidRPr="00DE4347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="00CC1B45" w:rsidRPr="00DE4347">
        <w:rPr>
          <w:sz w:val="28"/>
          <w:szCs w:val="28"/>
        </w:rPr>
        <w:t xml:space="preserve">. Решение по вопросу о передаче части полномочий по решению вопроса местного значения принимаются голосованием количеством голосов не менее </w:t>
      </w:r>
      <w:r w:rsidR="00F6210B" w:rsidRPr="00DE4347">
        <w:rPr>
          <w:sz w:val="28"/>
          <w:szCs w:val="28"/>
        </w:rPr>
        <w:t>50 %</w:t>
      </w:r>
      <w:r w:rsidR="00CC1B45" w:rsidRPr="00DE4347">
        <w:rPr>
          <w:sz w:val="28"/>
          <w:szCs w:val="28"/>
        </w:rPr>
        <w:t>.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1B45" w:rsidRPr="00DE4347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="00CC1B45" w:rsidRPr="00DE4347">
        <w:rPr>
          <w:sz w:val="28"/>
          <w:szCs w:val="28"/>
        </w:rPr>
        <w:t>. В случае принятия решения о передаче части полномочий по решению вопроса местного значения Поселения Району глава поселения направляет с сопроводительным письмом копию указанного решения и проект соглашения на имя главы района для рассмотрения вопроса о принятии районом части полномочий по решению вопроса местного значения Поселения.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C1B45" w:rsidRPr="00DE4347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="00CC1B45" w:rsidRPr="00DE4347">
        <w:rPr>
          <w:sz w:val="28"/>
          <w:szCs w:val="28"/>
        </w:rPr>
        <w:t>. В случае положительного рассмотрения вопроса о передаче части полномочий по решению вопроса местного значения поселения глава поселения подписывает Соглашение.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5EA2" w:rsidRPr="00765EA2">
        <w:rPr>
          <w:sz w:val="28"/>
          <w:szCs w:val="28"/>
        </w:rPr>
        <w:t xml:space="preserve"> </w:t>
      </w:r>
      <w:r w:rsidR="00CC1B45" w:rsidRPr="00DE4347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="00CC1B45" w:rsidRPr="00DE4347">
        <w:rPr>
          <w:sz w:val="28"/>
          <w:szCs w:val="28"/>
        </w:rPr>
        <w:t>. После подписания Соглашения по одному экземпляру передаются на хранение в администрацию Поселения и администрацию Района.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5EA2" w:rsidRPr="00765E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C1B45" w:rsidRPr="00DE4347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="00CC1B45" w:rsidRPr="00DE4347">
        <w:rPr>
          <w:sz w:val="28"/>
          <w:szCs w:val="28"/>
        </w:rPr>
        <w:t>. Контроль за исполнением полномочий, предусмотренных Соглашением, осуществляется путем предоставления поселению ежемесячных, квартальных и годовых отчетов об осуществлении полномочий, использовании финансовых средств (межбюджетных трансфертов) и материальных ресурсов. Периодичность предоставления отчетов определяется Соглашением.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Форма отчетов и порядок их предоставления устанавливаются Соглашением и являются приложением к Соглашению</w:t>
      </w:r>
    </w:p>
    <w:p w:rsidR="00CC1B45" w:rsidRPr="00DE4347" w:rsidRDefault="00DE4347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C1B45" w:rsidRPr="00DE4347">
        <w:rPr>
          <w:sz w:val="28"/>
          <w:szCs w:val="28"/>
        </w:rPr>
        <w:t>4.1</w:t>
      </w:r>
      <w:r>
        <w:rPr>
          <w:sz w:val="28"/>
          <w:szCs w:val="28"/>
        </w:rPr>
        <w:t>0</w:t>
      </w:r>
      <w:r w:rsidR="00CC1B45" w:rsidRPr="00DE4347">
        <w:rPr>
          <w:sz w:val="28"/>
          <w:szCs w:val="28"/>
        </w:rPr>
        <w:t>. 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 xml:space="preserve">Ежегодный объем межбюджетных трансфертов, предоставляемых из бюджета поселения для осуществления части полномочий по решению </w:t>
      </w:r>
      <w:r w:rsidRPr="00DE4347">
        <w:rPr>
          <w:sz w:val="28"/>
          <w:szCs w:val="28"/>
        </w:rPr>
        <w:lastRenderedPageBreak/>
        <w:t>вопроса местного значения, предусмотренных Соглашением, устанавливается в соответствии с расчетом межбюджетных трансфертов, являющимся приложением к Соглашению.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Межбюджетные трансферты, предоставляемые для осуществления полномочий, перечисляются ежеквартально в пределах утвержденных сумм по бюджету поселения.</w:t>
      </w:r>
    </w:p>
    <w:p w:rsidR="00CC1B45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В случае нецелевого использования межбюджетные трансферты подлежат возврату в бюджет поселения.</w:t>
      </w:r>
    </w:p>
    <w:p w:rsidR="00DE4347" w:rsidRPr="00DE4347" w:rsidRDefault="00DE4347" w:rsidP="00DE4347">
      <w:pPr>
        <w:jc w:val="both"/>
        <w:rPr>
          <w:sz w:val="28"/>
          <w:szCs w:val="28"/>
        </w:rPr>
      </w:pPr>
    </w:p>
    <w:p w:rsidR="00CC1B45" w:rsidRPr="00DE4347" w:rsidRDefault="00881244" w:rsidP="00DE4347">
      <w:pPr>
        <w:jc w:val="center"/>
        <w:rPr>
          <w:b/>
          <w:sz w:val="28"/>
          <w:szCs w:val="28"/>
        </w:rPr>
      </w:pPr>
      <w:r w:rsidRPr="00DE4347">
        <w:rPr>
          <w:b/>
          <w:sz w:val="28"/>
          <w:szCs w:val="28"/>
        </w:rPr>
        <w:t>5</w:t>
      </w:r>
      <w:r w:rsidR="00CC1B45" w:rsidRPr="00DE4347">
        <w:rPr>
          <w:b/>
          <w:sz w:val="28"/>
          <w:szCs w:val="28"/>
        </w:rPr>
        <w:t>. Требования к содержанию Соглашения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br/>
      </w:r>
      <w:r w:rsidR="00765EA2">
        <w:rPr>
          <w:sz w:val="28"/>
          <w:szCs w:val="28"/>
        </w:rPr>
        <w:t xml:space="preserve">      </w:t>
      </w:r>
      <w:r w:rsidR="00765EA2" w:rsidRPr="00765EA2">
        <w:rPr>
          <w:sz w:val="28"/>
          <w:szCs w:val="28"/>
        </w:rPr>
        <w:t xml:space="preserve">  </w:t>
      </w:r>
      <w:r w:rsidR="00765EA2">
        <w:rPr>
          <w:sz w:val="28"/>
          <w:szCs w:val="28"/>
        </w:rPr>
        <w:t xml:space="preserve"> </w:t>
      </w:r>
      <w:r w:rsidR="00881244" w:rsidRPr="00DE4347">
        <w:rPr>
          <w:sz w:val="28"/>
          <w:szCs w:val="28"/>
        </w:rPr>
        <w:t>5</w:t>
      </w:r>
      <w:r w:rsidRPr="00DE4347">
        <w:rPr>
          <w:sz w:val="28"/>
          <w:szCs w:val="28"/>
        </w:rPr>
        <w:t>.1. В Соглашении в обязательном порядке указываются: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предмет (должен содержать указание на вопрос местного значения и распределение между сторонами соглашения функций по его решению);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права и обязанности сторон;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объем межбюджетных трансфертов, необходимых для осуществления передаваемых полномочий;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компетенция органов местного самоуправления в осуществлении переданных полномочий;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контроль за исполнением полномочий;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срок, на который заключается Соглашение;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положения, устанавливающие основания и порядок прекращения его действия, в том числе досрочного;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финансовые санкции за неисполнение Соглашения;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  <w:r w:rsidRPr="00DE4347">
        <w:rPr>
          <w:sz w:val="28"/>
          <w:szCs w:val="28"/>
        </w:rPr>
        <w:t>- порядок внесения изменений и дополнений в Соглашение.</w:t>
      </w:r>
    </w:p>
    <w:p w:rsidR="00CC1B45" w:rsidRPr="00DE4347" w:rsidRDefault="00765EA2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5EA2">
        <w:rPr>
          <w:sz w:val="28"/>
          <w:szCs w:val="28"/>
        </w:rPr>
        <w:t xml:space="preserve"> </w:t>
      </w:r>
      <w:r w:rsidR="00881244" w:rsidRPr="00DE4347">
        <w:rPr>
          <w:sz w:val="28"/>
          <w:szCs w:val="28"/>
        </w:rPr>
        <w:t>5</w:t>
      </w:r>
      <w:r w:rsidR="00CC1B45" w:rsidRPr="00DE4347">
        <w:rPr>
          <w:sz w:val="28"/>
          <w:szCs w:val="28"/>
        </w:rPr>
        <w:t>.2. Соглашение вступает в силу и становится обязательным для органов местного самоуправления района и поселения со дня его подписания.</w:t>
      </w:r>
    </w:p>
    <w:p w:rsidR="00CC1B45" w:rsidRPr="00765EA2" w:rsidRDefault="00881244" w:rsidP="00765EA2">
      <w:pPr>
        <w:jc w:val="center"/>
        <w:rPr>
          <w:b/>
          <w:sz w:val="28"/>
          <w:szCs w:val="28"/>
        </w:rPr>
      </w:pPr>
      <w:r w:rsidRPr="00765EA2">
        <w:rPr>
          <w:b/>
          <w:sz w:val="28"/>
          <w:szCs w:val="28"/>
        </w:rPr>
        <w:t>6</w:t>
      </w:r>
      <w:r w:rsidR="00CC1B45" w:rsidRPr="00765EA2">
        <w:rPr>
          <w:b/>
          <w:sz w:val="28"/>
          <w:szCs w:val="28"/>
        </w:rPr>
        <w:t>. Прекращение действия Соглашения</w:t>
      </w:r>
    </w:p>
    <w:p w:rsidR="00CC1B45" w:rsidRPr="00DE4347" w:rsidRDefault="00CC1B45" w:rsidP="00765EA2">
      <w:pPr>
        <w:rPr>
          <w:sz w:val="28"/>
          <w:szCs w:val="28"/>
        </w:rPr>
      </w:pPr>
      <w:r w:rsidRPr="00765EA2">
        <w:rPr>
          <w:b/>
          <w:sz w:val="28"/>
          <w:szCs w:val="28"/>
        </w:rPr>
        <w:br/>
      </w:r>
      <w:r w:rsidR="00765EA2">
        <w:rPr>
          <w:sz w:val="28"/>
          <w:szCs w:val="28"/>
        </w:rPr>
        <w:t xml:space="preserve">          </w:t>
      </w:r>
      <w:r w:rsidR="00881244" w:rsidRPr="00DE4347">
        <w:rPr>
          <w:sz w:val="28"/>
          <w:szCs w:val="28"/>
        </w:rPr>
        <w:t>6</w:t>
      </w:r>
      <w:r w:rsidRPr="00DE4347">
        <w:rPr>
          <w:sz w:val="28"/>
          <w:szCs w:val="28"/>
        </w:rPr>
        <w:t>.1. Соглашение прекращает свое действие с момента истечения срока, на который оно было заключено.</w:t>
      </w:r>
    </w:p>
    <w:p w:rsidR="00CC1B45" w:rsidRPr="00DE4347" w:rsidRDefault="00765EA2" w:rsidP="00DE4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1244" w:rsidRPr="00DE4347">
        <w:rPr>
          <w:sz w:val="28"/>
          <w:szCs w:val="28"/>
        </w:rPr>
        <w:t>6</w:t>
      </w:r>
      <w:r w:rsidR="00CC1B45" w:rsidRPr="00DE4347">
        <w:rPr>
          <w:sz w:val="28"/>
          <w:szCs w:val="28"/>
        </w:rPr>
        <w:t>.2. В случае неисполнения условий Соглашение может быть расторгнуто по инициативе любой из сторон. Уведомление о расторжении Соглашения направляется в письменной форме.</w:t>
      </w:r>
    </w:p>
    <w:p w:rsidR="00CC1B45" w:rsidRPr="00DE4347" w:rsidRDefault="00CC1B45" w:rsidP="00DE4347">
      <w:pPr>
        <w:jc w:val="both"/>
        <w:rPr>
          <w:sz w:val="28"/>
          <w:szCs w:val="28"/>
        </w:rPr>
      </w:pPr>
    </w:p>
    <w:p w:rsidR="0004782D" w:rsidRPr="00924831" w:rsidRDefault="0004782D" w:rsidP="0004782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5EA2" w:rsidRDefault="00765EA2" w:rsidP="00AD4340">
      <w:pPr>
        <w:jc w:val="both"/>
        <w:rPr>
          <w:sz w:val="28"/>
          <w:szCs w:val="28"/>
        </w:rPr>
      </w:pPr>
    </w:p>
    <w:p w:rsidR="00765EA2" w:rsidRPr="00924831" w:rsidRDefault="00765EA2" w:rsidP="00AD4340">
      <w:pPr>
        <w:jc w:val="both"/>
        <w:rPr>
          <w:sz w:val="28"/>
          <w:szCs w:val="28"/>
        </w:rPr>
      </w:pPr>
    </w:p>
    <w:p w:rsidR="00745C61" w:rsidRDefault="00745C61" w:rsidP="00745C61">
      <w:pPr>
        <w:pStyle w:val="aa"/>
        <w:tabs>
          <w:tab w:val="left" w:pos="6893"/>
        </w:tabs>
        <w:ind w:firstLine="0"/>
        <w:rPr>
          <w:szCs w:val="28"/>
        </w:rPr>
      </w:pPr>
      <w:r>
        <w:rPr>
          <w:szCs w:val="28"/>
        </w:rPr>
        <w:t xml:space="preserve">Глава Фрунзенского                        </w:t>
      </w:r>
      <w:r w:rsidRPr="00765EA2">
        <w:rPr>
          <w:szCs w:val="28"/>
        </w:rPr>
        <w:t xml:space="preserve"> </w:t>
      </w:r>
      <w:r>
        <w:rPr>
          <w:szCs w:val="28"/>
        </w:rPr>
        <w:t>Председатель сельской Думы</w:t>
      </w:r>
    </w:p>
    <w:p w:rsidR="00745C61" w:rsidRDefault="00745C61" w:rsidP="00745C61">
      <w:pPr>
        <w:pStyle w:val="aa"/>
        <w:tabs>
          <w:tab w:val="left" w:pos="6893"/>
        </w:tabs>
        <w:ind w:firstLine="0"/>
        <w:rPr>
          <w:szCs w:val="28"/>
        </w:rPr>
      </w:pPr>
      <w:r>
        <w:rPr>
          <w:szCs w:val="28"/>
        </w:rPr>
        <w:t xml:space="preserve"> сельского поселения                           </w:t>
      </w:r>
      <w:r w:rsidRPr="00765EA2">
        <w:rPr>
          <w:szCs w:val="28"/>
        </w:rPr>
        <w:t xml:space="preserve"> </w:t>
      </w:r>
      <w:r>
        <w:rPr>
          <w:szCs w:val="28"/>
        </w:rPr>
        <w:t>Фрунзенского сельского поселения</w:t>
      </w:r>
    </w:p>
    <w:p w:rsidR="00745C61" w:rsidRPr="00745C61" w:rsidRDefault="00745C61" w:rsidP="00745C61">
      <w:pPr>
        <w:tabs>
          <w:tab w:val="left" w:pos="3360"/>
          <w:tab w:val="center" w:pos="4535"/>
        </w:tabs>
        <w:jc w:val="both"/>
        <w:rPr>
          <w:sz w:val="28"/>
          <w:szCs w:val="28"/>
        </w:rPr>
      </w:pPr>
      <w:r w:rsidRPr="00765EA2">
        <w:rPr>
          <w:sz w:val="28"/>
          <w:szCs w:val="28"/>
        </w:rPr>
        <w:t xml:space="preserve">      </w:t>
      </w:r>
    </w:p>
    <w:p w:rsidR="00745C61" w:rsidRPr="00765EA2" w:rsidRDefault="00745C61" w:rsidP="00745C61">
      <w:pPr>
        <w:tabs>
          <w:tab w:val="left" w:pos="3360"/>
          <w:tab w:val="center" w:pos="4535"/>
        </w:tabs>
        <w:jc w:val="both"/>
        <w:rPr>
          <w:sz w:val="28"/>
          <w:szCs w:val="28"/>
        </w:rPr>
      </w:pPr>
      <w:r w:rsidRPr="00765EA2">
        <w:rPr>
          <w:sz w:val="28"/>
          <w:szCs w:val="28"/>
        </w:rPr>
        <w:t xml:space="preserve"> _____________И.Н. Кобликов</w:t>
      </w:r>
      <w:r w:rsidRPr="00765EA2">
        <w:rPr>
          <w:sz w:val="28"/>
          <w:szCs w:val="28"/>
        </w:rPr>
        <w:tab/>
        <w:t xml:space="preserve">                 _____________В.С. Червенко</w:t>
      </w:r>
    </w:p>
    <w:p w:rsidR="00745C61" w:rsidRPr="00765EA2" w:rsidRDefault="00745C61" w:rsidP="00745C61">
      <w:pPr>
        <w:tabs>
          <w:tab w:val="left" w:pos="3360"/>
          <w:tab w:val="center" w:pos="4535"/>
        </w:tabs>
        <w:jc w:val="both"/>
        <w:rPr>
          <w:sz w:val="28"/>
          <w:szCs w:val="28"/>
        </w:rPr>
      </w:pPr>
    </w:p>
    <w:p w:rsidR="00A4153C" w:rsidRPr="00924831" w:rsidRDefault="00A4153C" w:rsidP="00A4153C">
      <w:pPr>
        <w:tabs>
          <w:tab w:val="left" w:pos="3360"/>
          <w:tab w:val="center" w:pos="4535"/>
        </w:tabs>
        <w:jc w:val="both"/>
        <w:rPr>
          <w:sz w:val="28"/>
          <w:szCs w:val="28"/>
        </w:rPr>
      </w:pPr>
    </w:p>
    <w:sectPr w:rsidR="00A4153C" w:rsidRPr="00924831" w:rsidSect="00BA7632">
      <w:pgSz w:w="11906" w:h="16838"/>
      <w:pgMar w:top="1134" w:right="153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A1AF1"/>
    <w:multiLevelType w:val="hybridMultilevel"/>
    <w:tmpl w:val="F7BA5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D28A4"/>
    <w:multiLevelType w:val="hybridMultilevel"/>
    <w:tmpl w:val="E8EAFF5E"/>
    <w:lvl w:ilvl="0" w:tplc="655022D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3C2A4CC6"/>
    <w:multiLevelType w:val="hybridMultilevel"/>
    <w:tmpl w:val="59102A98"/>
    <w:lvl w:ilvl="0" w:tplc="0E1E0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/>
  <w:stylePaneFormatFilter w:val="3F01"/>
  <w:defaultTabStop w:val="708"/>
  <w:characterSpacingControl w:val="doNotCompress"/>
  <w:compat/>
  <w:rsids>
    <w:rsidRoot w:val="00AD4340"/>
    <w:rsid w:val="00016992"/>
    <w:rsid w:val="00027A4B"/>
    <w:rsid w:val="00046FF7"/>
    <w:rsid w:val="0004782D"/>
    <w:rsid w:val="00092063"/>
    <w:rsid w:val="00095D9E"/>
    <w:rsid w:val="00156F4E"/>
    <w:rsid w:val="001655B3"/>
    <w:rsid w:val="001A0BC3"/>
    <w:rsid w:val="001A0F1E"/>
    <w:rsid w:val="001E6F82"/>
    <w:rsid w:val="0020625D"/>
    <w:rsid w:val="00251F36"/>
    <w:rsid w:val="00285CF2"/>
    <w:rsid w:val="00374A41"/>
    <w:rsid w:val="003D336E"/>
    <w:rsid w:val="003E2429"/>
    <w:rsid w:val="004352E5"/>
    <w:rsid w:val="00472A93"/>
    <w:rsid w:val="004B679E"/>
    <w:rsid w:val="005850CC"/>
    <w:rsid w:val="005957AD"/>
    <w:rsid w:val="005E412A"/>
    <w:rsid w:val="006358D3"/>
    <w:rsid w:val="0069042D"/>
    <w:rsid w:val="006971FD"/>
    <w:rsid w:val="006C7C73"/>
    <w:rsid w:val="006E1DF5"/>
    <w:rsid w:val="007144D2"/>
    <w:rsid w:val="00743152"/>
    <w:rsid w:val="00745C61"/>
    <w:rsid w:val="00745ED1"/>
    <w:rsid w:val="00762151"/>
    <w:rsid w:val="00765EA2"/>
    <w:rsid w:val="00794D38"/>
    <w:rsid w:val="007A7023"/>
    <w:rsid w:val="007C07E3"/>
    <w:rsid w:val="007E05ED"/>
    <w:rsid w:val="007E4782"/>
    <w:rsid w:val="00867792"/>
    <w:rsid w:val="00881244"/>
    <w:rsid w:val="008B37B8"/>
    <w:rsid w:val="008B5B84"/>
    <w:rsid w:val="008E02BB"/>
    <w:rsid w:val="00902343"/>
    <w:rsid w:val="0091726A"/>
    <w:rsid w:val="00924831"/>
    <w:rsid w:val="00950A45"/>
    <w:rsid w:val="00960AF4"/>
    <w:rsid w:val="009708ED"/>
    <w:rsid w:val="00972BFB"/>
    <w:rsid w:val="00975562"/>
    <w:rsid w:val="00982EDE"/>
    <w:rsid w:val="00995D6B"/>
    <w:rsid w:val="009B24AA"/>
    <w:rsid w:val="009F0DFD"/>
    <w:rsid w:val="00A4153C"/>
    <w:rsid w:val="00A57A62"/>
    <w:rsid w:val="00A85FDD"/>
    <w:rsid w:val="00AA6EBD"/>
    <w:rsid w:val="00AD4340"/>
    <w:rsid w:val="00B24EA1"/>
    <w:rsid w:val="00B34033"/>
    <w:rsid w:val="00B35997"/>
    <w:rsid w:val="00B53686"/>
    <w:rsid w:val="00B7389E"/>
    <w:rsid w:val="00B802D8"/>
    <w:rsid w:val="00B80AC5"/>
    <w:rsid w:val="00B86756"/>
    <w:rsid w:val="00BA7632"/>
    <w:rsid w:val="00BD222A"/>
    <w:rsid w:val="00BD7EAA"/>
    <w:rsid w:val="00BE6E86"/>
    <w:rsid w:val="00C531D5"/>
    <w:rsid w:val="00C538F4"/>
    <w:rsid w:val="00C65DB3"/>
    <w:rsid w:val="00CC1B45"/>
    <w:rsid w:val="00CD2401"/>
    <w:rsid w:val="00D026FD"/>
    <w:rsid w:val="00D1547F"/>
    <w:rsid w:val="00D15E2A"/>
    <w:rsid w:val="00D44299"/>
    <w:rsid w:val="00D62F8F"/>
    <w:rsid w:val="00D64E04"/>
    <w:rsid w:val="00D91538"/>
    <w:rsid w:val="00D96D9C"/>
    <w:rsid w:val="00DE4347"/>
    <w:rsid w:val="00E6660F"/>
    <w:rsid w:val="00E9366A"/>
    <w:rsid w:val="00EA6015"/>
    <w:rsid w:val="00EA7F53"/>
    <w:rsid w:val="00EB56C7"/>
    <w:rsid w:val="00F30083"/>
    <w:rsid w:val="00F6210B"/>
    <w:rsid w:val="00F83885"/>
    <w:rsid w:val="00FD6E7E"/>
    <w:rsid w:val="00FE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6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6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1B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C1B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38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538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831"/>
    <w:pPr>
      <w:ind w:left="720"/>
      <w:contextualSpacing/>
    </w:pPr>
  </w:style>
  <w:style w:type="table" w:styleId="a6">
    <w:name w:val="Table Grid"/>
    <w:basedOn w:val="a1"/>
    <w:rsid w:val="00D442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qFormat/>
    <w:rsid w:val="00046F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046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04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046FF7"/>
    <w:rPr>
      <w:i/>
      <w:iCs/>
    </w:rPr>
  </w:style>
  <w:style w:type="paragraph" w:styleId="aa">
    <w:name w:val="Body Text Indent"/>
    <w:basedOn w:val="a"/>
    <w:link w:val="ab"/>
    <w:rsid w:val="00982EDE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982EDE"/>
    <w:rPr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CC1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CC1B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headertext">
    <w:name w:val="headertext"/>
    <w:basedOn w:val="a"/>
    <w:rsid w:val="00CC1B4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C1B45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CC1B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04937" TargetMode="External"/><Relationship Id="rId5" Type="http://schemas.openxmlformats.org/officeDocument/2006/relationships/hyperlink" Target="http://docs.cntd.ru/document/901714433" TargetMode="External"/><Relationship Id="rId10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ВОЛГОГРАДСКВАЯ ОБЛАСТЬ</vt:lpstr>
    </vt:vector>
  </TitlesOfParts>
  <Company>Frunzenskaja</Company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ВОЛГОГРАДСКВАЯ ОБЛАСТЬ</dc:title>
  <dc:creator>KoRAl</dc:creator>
  <cp:lastModifiedBy>user</cp:lastModifiedBy>
  <cp:revision>45</cp:revision>
  <cp:lastPrinted>2020-03-25T05:51:00Z</cp:lastPrinted>
  <dcterms:created xsi:type="dcterms:W3CDTF">2017-11-02T08:45:00Z</dcterms:created>
  <dcterms:modified xsi:type="dcterms:W3CDTF">2020-03-25T05:51:00Z</dcterms:modified>
</cp:coreProperties>
</file>