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4" w:rsidRDefault="00176504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СРЕДНЕАХТУБИНСКИЙ РАЙОН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133C" w:rsidRPr="00FB133C" w:rsidRDefault="00FB133C" w:rsidP="00FB1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3C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33C" w:rsidRPr="00FA77C7" w:rsidRDefault="00FA77C7" w:rsidP="00FB13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FB133C" w:rsidRPr="00FB133C" w:rsidTr="00F35F56">
        <w:trPr>
          <w:trHeight w:val="389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B133C" w:rsidRPr="0011416D" w:rsidRDefault="00F35F56" w:rsidP="004266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     от  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33C"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Pr="0011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</w:r>
    </w:p>
    <w:p w:rsidR="00426693" w:rsidRDefault="00426693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Pr="00FB133C" w:rsidRDefault="00426693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Pr="00426693" w:rsidRDefault="00426693" w:rsidP="0042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693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4C7BFF" w:rsidRDefault="00426693" w:rsidP="0042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69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Фрунзенского сельского поселения Среднеахтубинского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</w:p>
    <w:p w:rsidR="00426693" w:rsidRDefault="00426693" w:rsidP="0042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со ч. 4 статьи 18</w:t>
      </w:r>
      <w:r w:rsidRPr="0042669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Устава Фрунзенского сельского поселения,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 л я ю:</w:t>
      </w:r>
    </w:p>
    <w:p w:rsidR="00426693" w:rsidRDefault="00426693" w:rsidP="00426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1.Утердить</w:t>
      </w:r>
      <w:r w:rsidRPr="00426693"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ведения, обязательного опубликования перечня муниципального имущества Фрунзенского сельского поселения Среднеахтубинского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к данному постановлению.</w:t>
      </w:r>
    </w:p>
    <w:p w:rsidR="00FB133C" w:rsidRPr="00FB133C" w:rsidRDefault="00FB133C" w:rsidP="00426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ab/>
        <w:t>2. Настоящее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="00E119B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21EF">
        <w:rPr>
          <w:rFonts w:ascii="Times New Roman" w:hAnsi="Times New Roman" w:cs="Times New Roman"/>
          <w:sz w:val="28"/>
          <w:szCs w:val="28"/>
        </w:rPr>
        <w:t xml:space="preserve"> </w:t>
      </w:r>
      <w:r w:rsidRPr="00FB133C">
        <w:rPr>
          <w:rFonts w:ascii="Times New Roman" w:hAnsi="Times New Roman" w:cs="Times New Roman"/>
          <w:sz w:val="28"/>
          <w:szCs w:val="28"/>
        </w:rPr>
        <w:t>вступает в силу со дня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33C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сайте администрации Фрунзенского сельского поселения.</w:t>
      </w:r>
    </w:p>
    <w:p w:rsidR="00FB133C" w:rsidRPr="00FB133C" w:rsidRDefault="00FB133C" w:rsidP="0042669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33C" w:rsidRPr="00FB133C" w:rsidRDefault="00FB133C" w:rsidP="00FB1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>Глава Фрунзенского</w:t>
      </w:r>
    </w:p>
    <w:p w:rsidR="00051C5B" w:rsidRDefault="00FB133C" w:rsidP="004C7BFF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33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26693">
        <w:rPr>
          <w:rFonts w:ascii="Times New Roman" w:hAnsi="Times New Roman" w:cs="Times New Roman"/>
          <w:sz w:val="28"/>
          <w:szCs w:val="28"/>
        </w:rPr>
        <w:t>И</w:t>
      </w:r>
      <w:r w:rsidRPr="00FB133C">
        <w:rPr>
          <w:rFonts w:ascii="Times New Roman" w:hAnsi="Times New Roman" w:cs="Times New Roman"/>
          <w:sz w:val="28"/>
          <w:szCs w:val="28"/>
        </w:rPr>
        <w:t>.</w:t>
      </w:r>
      <w:r w:rsidR="00426693">
        <w:rPr>
          <w:rFonts w:ascii="Times New Roman" w:hAnsi="Times New Roman" w:cs="Times New Roman"/>
          <w:sz w:val="28"/>
          <w:szCs w:val="28"/>
        </w:rPr>
        <w:t>Н</w:t>
      </w:r>
      <w:r w:rsidRPr="00FB133C">
        <w:rPr>
          <w:rFonts w:ascii="Times New Roman" w:hAnsi="Times New Roman" w:cs="Times New Roman"/>
          <w:sz w:val="28"/>
          <w:szCs w:val="28"/>
        </w:rPr>
        <w:t xml:space="preserve">. </w:t>
      </w:r>
      <w:r w:rsidR="00426693">
        <w:rPr>
          <w:rFonts w:ascii="Times New Roman" w:hAnsi="Times New Roman" w:cs="Times New Roman"/>
          <w:sz w:val="28"/>
          <w:szCs w:val="28"/>
        </w:rPr>
        <w:t>Кобликов</w:t>
      </w:r>
    </w:p>
    <w:p w:rsidR="00426693" w:rsidRDefault="00426693" w:rsidP="004C7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C7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C7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C7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C7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23.01.2020г. № 12</w:t>
      </w: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26693" w:rsidRPr="00B048EE" w:rsidRDefault="00426693" w:rsidP="0042669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048EE">
        <w:rPr>
          <w:rFonts w:ascii="Times New Roman" w:hAnsi="Times New Roman" w:cs="Times New Roman"/>
          <w:sz w:val="28"/>
          <w:szCs w:val="28"/>
        </w:rPr>
        <w:t>Порядок</w:t>
      </w:r>
    </w:p>
    <w:p w:rsidR="002C7B72" w:rsidRDefault="002C7B72" w:rsidP="002C7B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669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Фрунзенского сельского поселения Среднеахтубинского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Pr="00B745C5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5C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B048E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119B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B745C5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3E68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B745C5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24 июля 2007 г. № 209-ФЗ «</w:t>
      </w:r>
      <w:r w:rsidRPr="00B745C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745C5">
        <w:rPr>
          <w:rFonts w:ascii="Times New Roman" w:hAnsi="Times New Roman" w:cs="Times New Roman"/>
          <w:sz w:val="28"/>
          <w:szCs w:val="28"/>
        </w:rPr>
        <w:t xml:space="preserve"> (далее именуется - Перечень), в целях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745C5">
        <w:rPr>
          <w:rFonts w:ascii="Times New Roman" w:hAnsi="Times New Roman" w:cs="Times New Roman"/>
          <w:sz w:val="28"/>
          <w:szCs w:val="28"/>
        </w:rPr>
        <w:t xml:space="preserve"> имущества находящ</w:t>
      </w:r>
      <w:r w:rsidR="002C7B72">
        <w:rPr>
          <w:rFonts w:ascii="Times New Roman" w:hAnsi="Times New Roman" w:cs="Times New Roman"/>
          <w:sz w:val="28"/>
          <w:szCs w:val="28"/>
        </w:rPr>
        <w:t>егося</w:t>
      </w:r>
      <w:r w:rsidRPr="00B745C5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2C7B7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B745C5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именуется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745C5">
        <w:rPr>
          <w:rFonts w:ascii="Times New Roman" w:hAnsi="Times New Roman" w:cs="Times New Roman"/>
          <w:sz w:val="28"/>
          <w:szCs w:val="28"/>
        </w:rPr>
        <w:t xml:space="preserve">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5)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в установленном порядке о предоставлении его иным лицам;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программу приватизации (продажи)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C7B7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4E3C6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период;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</w:t>
      </w:r>
      <w:r w:rsidRPr="004E3C64">
        <w:rPr>
          <w:rFonts w:ascii="Times New Roman" w:hAnsi="Times New Roman" w:cs="Times New Roman"/>
          <w:sz w:val="28"/>
          <w:szCs w:val="28"/>
        </w:rPr>
        <w:lastRenderedPageBreak/>
        <w:t>сносу или реконструкции;</w:t>
      </w:r>
    </w:p>
    <w:p w:rsidR="00426693" w:rsidRPr="004E3C64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C6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имущество не включено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C6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C7B7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4E3C64">
        <w:rPr>
          <w:rFonts w:ascii="Times New Roman" w:hAnsi="Times New Roman" w:cs="Times New Roman"/>
          <w:sz w:val="28"/>
          <w:szCs w:val="28"/>
        </w:rPr>
        <w:t>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426693" w:rsidRPr="001E59EB" w:rsidRDefault="00426693" w:rsidP="0042669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3D0A">
        <w:rPr>
          <w:rFonts w:ascii="Times New Roman" w:hAnsi="Times New Roman" w:cs="Times New Roman"/>
          <w:sz w:val="28"/>
          <w:szCs w:val="28"/>
        </w:rPr>
        <w:t xml:space="preserve">3. 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03D0A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03D0A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</w:t>
      </w:r>
      <w:r w:rsidR="002C7B72">
        <w:rPr>
          <w:rFonts w:ascii="Times New Roman" w:hAnsi="Times New Roman" w:cs="Times New Roman"/>
          <w:sz w:val="28"/>
          <w:szCs w:val="28"/>
        </w:rPr>
        <w:t>ется администрацией</w:t>
      </w:r>
      <w:r w:rsidRPr="00703D0A">
        <w:rPr>
          <w:rFonts w:ascii="Times New Roman" w:hAnsi="Times New Roman" w:cs="Times New Roman"/>
          <w:sz w:val="28"/>
          <w:szCs w:val="28"/>
        </w:rPr>
        <w:t xml:space="preserve"> </w:t>
      </w:r>
      <w:r w:rsidR="002C7B7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2C7B72" w:rsidRPr="00703D0A">
        <w:rPr>
          <w:rFonts w:ascii="Times New Roman" w:hAnsi="Times New Roman" w:cs="Times New Roman"/>
          <w:sz w:val="28"/>
          <w:szCs w:val="28"/>
        </w:rPr>
        <w:t xml:space="preserve"> </w:t>
      </w:r>
      <w:r w:rsidRPr="00703D0A">
        <w:rPr>
          <w:rFonts w:ascii="Times New Roman" w:hAnsi="Times New Roman" w:cs="Times New Roman"/>
          <w:sz w:val="28"/>
          <w:szCs w:val="28"/>
        </w:rPr>
        <w:t>на основе предложений</w:t>
      </w:r>
      <w:r w:rsidR="002C7B72">
        <w:rPr>
          <w:rFonts w:ascii="Times New Roman" w:hAnsi="Times New Roman" w:cs="Times New Roman"/>
          <w:sz w:val="28"/>
          <w:szCs w:val="28"/>
        </w:rPr>
        <w:t xml:space="preserve"> </w:t>
      </w:r>
      <w:r w:rsidR="00966429">
        <w:rPr>
          <w:rFonts w:ascii="Times New Roman" w:hAnsi="Times New Roman" w:cs="Times New Roman"/>
          <w:sz w:val="28"/>
          <w:szCs w:val="28"/>
        </w:rPr>
        <w:t>подведомственных учреждений администрации</w:t>
      </w:r>
      <w:r w:rsidRPr="00703D0A">
        <w:rPr>
          <w:rFonts w:ascii="Times New Roman" w:hAnsi="Times New Roman" w:cs="Times New Roman"/>
          <w:sz w:val="28"/>
          <w:szCs w:val="28"/>
        </w:rPr>
        <w:t xml:space="preserve"> </w:t>
      </w:r>
      <w:r w:rsidR="002C7B7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703D0A">
        <w:rPr>
          <w:rFonts w:ascii="Times New Roman" w:hAnsi="Times New Roman" w:cs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2C7B72">
        <w:rPr>
          <w:rFonts w:ascii="Times New Roman" w:hAnsi="Times New Roman" w:cs="Times New Roman"/>
          <w:sz w:val="28"/>
          <w:szCs w:val="28"/>
        </w:rPr>
        <w:t xml:space="preserve">. </w:t>
      </w:r>
      <w:r w:rsidRPr="001E59EB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и вносимые в него изменения утверждаются </w:t>
      </w:r>
      <w:r w:rsidR="002C7B72">
        <w:rPr>
          <w:rFonts w:ascii="Times New Roman" w:hAnsi="Times New Roman" w:cs="Times New Roman"/>
          <w:sz w:val="28"/>
          <w:szCs w:val="28"/>
        </w:rPr>
        <w:t>Главой Фрунзенского сельского поселения</w:t>
      </w:r>
      <w:r w:rsidRPr="001E59EB">
        <w:rPr>
          <w:rFonts w:ascii="Times New Roman" w:hAnsi="Times New Roman" w:cs="Times New Roman"/>
          <w:sz w:val="28"/>
          <w:szCs w:val="28"/>
        </w:rPr>
        <w:t>.</w:t>
      </w:r>
    </w:p>
    <w:p w:rsidR="00426693" w:rsidRPr="001E59E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E59E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E59EB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объектов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59E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2C7B7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1E59EB">
        <w:rPr>
          <w:rFonts w:ascii="Times New Roman" w:hAnsi="Times New Roman" w:cs="Times New Roman"/>
          <w:sz w:val="28"/>
          <w:szCs w:val="28"/>
        </w:rPr>
        <w:t>.</w:t>
      </w:r>
    </w:p>
    <w:p w:rsidR="00426693" w:rsidRDefault="00426693" w:rsidP="0042669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34B3">
        <w:rPr>
          <w:rFonts w:ascii="Times New Roman" w:hAnsi="Times New Roman" w:cs="Times New Roman"/>
          <w:sz w:val="28"/>
          <w:szCs w:val="28"/>
        </w:rPr>
        <w:t xml:space="preserve">Для включения имущества в Перечень </w:t>
      </w:r>
      <w:r w:rsidR="00E119B2">
        <w:rPr>
          <w:rFonts w:ascii="Times New Roman" w:hAnsi="Times New Roman" w:cs="Times New Roman"/>
          <w:sz w:val="28"/>
          <w:szCs w:val="28"/>
        </w:rPr>
        <w:t>решение принимает Глава</w:t>
      </w:r>
      <w:r w:rsidR="00E119B2" w:rsidRPr="00E119B2">
        <w:rPr>
          <w:rFonts w:ascii="Times New Roman" w:hAnsi="Times New Roman" w:cs="Times New Roman"/>
          <w:sz w:val="28"/>
          <w:szCs w:val="28"/>
        </w:rPr>
        <w:t xml:space="preserve"> </w:t>
      </w:r>
      <w:r w:rsidR="00E119B2">
        <w:rPr>
          <w:rFonts w:ascii="Times New Roman" w:hAnsi="Times New Roman" w:cs="Times New Roman"/>
          <w:sz w:val="28"/>
          <w:szCs w:val="28"/>
        </w:rPr>
        <w:t xml:space="preserve">Фрунзенского сельского поселения на основании предложений </w:t>
      </w:r>
      <w:r w:rsidRPr="00C034B3">
        <w:rPr>
          <w:rFonts w:ascii="Times New Roman" w:hAnsi="Times New Roman" w:cs="Times New Roman"/>
          <w:sz w:val="28"/>
          <w:szCs w:val="28"/>
        </w:rPr>
        <w:t>.</w:t>
      </w:r>
    </w:p>
    <w:p w:rsidR="00426693" w:rsidRPr="005A5868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868">
        <w:rPr>
          <w:rFonts w:ascii="Times New Roman" w:hAnsi="Times New Roman" w:cs="Times New Roman"/>
          <w:sz w:val="28"/>
          <w:szCs w:val="28"/>
        </w:rPr>
        <w:t xml:space="preserve">6. </w:t>
      </w:r>
      <w:r w:rsidR="00E119B2">
        <w:rPr>
          <w:rFonts w:ascii="Times New Roman" w:hAnsi="Times New Roman" w:cs="Times New Roman"/>
          <w:sz w:val="28"/>
          <w:szCs w:val="28"/>
        </w:rPr>
        <w:t>Глава Фрунзенского сельского поселения</w:t>
      </w:r>
      <w:r w:rsidR="00E119B2" w:rsidRPr="005A5868">
        <w:rPr>
          <w:rFonts w:ascii="Times New Roman" w:hAnsi="Times New Roman" w:cs="Times New Roman"/>
          <w:sz w:val="28"/>
          <w:szCs w:val="28"/>
        </w:rPr>
        <w:t xml:space="preserve"> </w:t>
      </w:r>
      <w:r w:rsidRPr="005A5868">
        <w:rPr>
          <w:rFonts w:ascii="Times New Roman" w:hAnsi="Times New Roman" w:cs="Times New Roman"/>
          <w:sz w:val="28"/>
          <w:szCs w:val="28"/>
        </w:rPr>
        <w:t>рассматривает предложени</w:t>
      </w:r>
      <w:r w:rsidR="00E119B2">
        <w:rPr>
          <w:rFonts w:ascii="Times New Roman" w:hAnsi="Times New Roman" w:cs="Times New Roman"/>
          <w:sz w:val="28"/>
          <w:szCs w:val="28"/>
        </w:rPr>
        <w:t xml:space="preserve">я </w:t>
      </w:r>
      <w:r w:rsidRPr="005A5868">
        <w:rPr>
          <w:rFonts w:ascii="Times New Roman" w:hAnsi="Times New Roman" w:cs="Times New Roman"/>
          <w:sz w:val="28"/>
          <w:szCs w:val="28"/>
        </w:rPr>
        <w:t xml:space="preserve">о включении имущества в Перечень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5868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426693" w:rsidRPr="003C0342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42">
        <w:rPr>
          <w:rFonts w:ascii="Times New Roman" w:hAnsi="Times New Roman" w:cs="Times New Roman"/>
          <w:sz w:val="28"/>
          <w:szCs w:val="28"/>
        </w:rPr>
        <w:t xml:space="preserve">1)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C034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57" w:history="1">
        <w:r w:rsidRPr="00AD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AD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34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26693" w:rsidRPr="003C0342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42">
        <w:rPr>
          <w:rFonts w:ascii="Times New Roman" w:hAnsi="Times New Roman" w:cs="Times New Roman"/>
          <w:sz w:val="28"/>
          <w:szCs w:val="28"/>
        </w:rPr>
        <w:t xml:space="preserve">2)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C0342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8 </w:t>
      </w:r>
      <w:r w:rsidRPr="003C034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426693" w:rsidRPr="003C0342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42">
        <w:rPr>
          <w:rFonts w:ascii="Times New Roman" w:hAnsi="Times New Roman" w:cs="Times New Roman"/>
          <w:sz w:val="28"/>
          <w:szCs w:val="28"/>
        </w:rPr>
        <w:t xml:space="preserve">3) об отказе в учете предложения, если указанное в нем </w:t>
      </w:r>
      <w:r w:rsidR="00E119B2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342">
        <w:rPr>
          <w:rFonts w:ascii="Times New Roman" w:hAnsi="Times New Roman" w:cs="Times New Roman"/>
          <w:sz w:val="28"/>
          <w:szCs w:val="28"/>
        </w:rPr>
        <w:t xml:space="preserve">имущество не соответствует критериям, установленным </w:t>
      </w:r>
      <w:hyperlink w:anchor="P57" w:history="1">
        <w:r w:rsidRPr="00AD39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AD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34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26693" w:rsidRPr="00C034B3" w:rsidRDefault="00426693" w:rsidP="00426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34B3">
        <w:rPr>
          <w:rFonts w:ascii="Times New Roman" w:hAnsi="Times New Roman" w:cs="Times New Roman"/>
          <w:sz w:val="28"/>
          <w:szCs w:val="28"/>
        </w:rPr>
        <w:t xml:space="preserve">. </w:t>
      </w:r>
      <w:r w:rsidR="00E119B2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034B3">
        <w:rPr>
          <w:rFonts w:ascii="Times New Roman" w:hAnsi="Times New Roman" w:cs="Times New Roman"/>
          <w:sz w:val="28"/>
          <w:szCs w:val="28"/>
        </w:rPr>
        <w:t>Согласован</w:t>
      </w:r>
      <w:r w:rsidR="00E119B2">
        <w:rPr>
          <w:rFonts w:ascii="Times New Roman" w:hAnsi="Times New Roman" w:cs="Times New Roman"/>
          <w:sz w:val="28"/>
          <w:szCs w:val="28"/>
        </w:rPr>
        <w:t>ия</w:t>
      </w:r>
      <w:r w:rsidRPr="00C034B3">
        <w:rPr>
          <w:rFonts w:ascii="Times New Roman" w:hAnsi="Times New Roman" w:cs="Times New Roman"/>
          <w:sz w:val="28"/>
          <w:szCs w:val="28"/>
        </w:rPr>
        <w:t xml:space="preserve"> не позднее пяти дней с момента </w:t>
      </w:r>
      <w:r w:rsidR="00E119B2">
        <w:rPr>
          <w:rFonts w:ascii="Times New Roman" w:hAnsi="Times New Roman" w:cs="Times New Roman"/>
          <w:sz w:val="28"/>
          <w:szCs w:val="28"/>
        </w:rPr>
        <w:t>вынесения предложения</w:t>
      </w:r>
      <w:r w:rsidRPr="00C034B3">
        <w:rPr>
          <w:rFonts w:ascii="Times New Roman" w:hAnsi="Times New Roman" w:cs="Times New Roman"/>
          <w:sz w:val="28"/>
          <w:szCs w:val="28"/>
        </w:rPr>
        <w:t xml:space="preserve">. </w:t>
      </w:r>
      <w:r w:rsidR="00E119B2">
        <w:rPr>
          <w:rFonts w:ascii="Times New Roman" w:hAnsi="Times New Roman" w:cs="Times New Roman"/>
          <w:sz w:val="28"/>
          <w:szCs w:val="28"/>
        </w:rPr>
        <w:t>Глава</w:t>
      </w:r>
      <w:r w:rsidR="00E119B2" w:rsidRPr="00C034B3">
        <w:rPr>
          <w:rFonts w:ascii="Times New Roman" w:hAnsi="Times New Roman" w:cs="Times New Roman"/>
          <w:sz w:val="28"/>
          <w:szCs w:val="28"/>
        </w:rPr>
        <w:t xml:space="preserve"> </w:t>
      </w:r>
      <w:r w:rsidRPr="00C034B3">
        <w:rPr>
          <w:rFonts w:ascii="Times New Roman" w:hAnsi="Times New Roman" w:cs="Times New Roman"/>
          <w:sz w:val="28"/>
          <w:szCs w:val="28"/>
        </w:rPr>
        <w:t>выносит мотивированное решение об утверждении Перечня, отказе в таком утверждении, либо об отправке Перечня на доработку не позднее тридцати дней с момента поступления Перечня.</w:t>
      </w:r>
    </w:p>
    <w:p w:rsidR="00426693" w:rsidRPr="00A51E0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1E0B">
        <w:rPr>
          <w:rFonts w:ascii="Times New Roman" w:hAnsi="Times New Roman" w:cs="Times New Roman"/>
          <w:sz w:val="28"/>
          <w:szCs w:val="28"/>
        </w:rPr>
        <w:t xml:space="preserve">. Имущество исключается из Перечня в следующих случаях: </w:t>
      </w:r>
    </w:p>
    <w:p w:rsidR="00426693" w:rsidRPr="00A51E0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1) если в течение двух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26693" w:rsidRPr="00A51E0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26693" w:rsidRPr="00A51E0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A51E0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Федеральным </w:t>
      </w:r>
      <w:hyperlink r:id="rId6" w:history="1">
        <w:r w:rsidRPr="00A51E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</w:t>
      </w:r>
      <w:r w:rsidRPr="00A51E0B">
        <w:rPr>
          <w:rFonts w:ascii="Times New Roman" w:hAnsi="Times New Roman" w:cs="Times New Roman"/>
          <w:sz w:val="28"/>
          <w:szCs w:val="28"/>
        </w:rPr>
        <w:t>;</w:t>
      </w:r>
    </w:p>
    <w:p w:rsidR="00426693" w:rsidRPr="00A51E0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2) если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1E0B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426693" w:rsidRPr="00A51E0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1E0B">
        <w:rPr>
          <w:rFonts w:ascii="Times New Roman" w:hAnsi="Times New Roman" w:cs="Times New Roman"/>
          <w:sz w:val="28"/>
          <w:szCs w:val="28"/>
        </w:rPr>
        <w:t xml:space="preserve">3) если право собственности </w:t>
      </w:r>
      <w:r w:rsidR="00E119B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Pr="00A51E0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51E0B">
        <w:rPr>
          <w:rFonts w:ascii="Times New Roman" w:hAnsi="Times New Roman" w:cs="Times New Roman"/>
          <w:sz w:val="28"/>
          <w:szCs w:val="28"/>
        </w:rPr>
        <w:t xml:space="preserve"> имущество прекращено по решению суда или в ином установленном законом порядке.</w:t>
      </w:r>
    </w:p>
    <w:p w:rsidR="00426693" w:rsidRPr="00C034B3" w:rsidRDefault="00426693" w:rsidP="0042669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034B3">
        <w:rPr>
          <w:rFonts w:ascii="Times New Roman" w:hAnsi="Times New Roman" w:cs="Times New Roman"/>
          <w:sz w:val="28"/>
          <w:szCs w:val="28"/>
        </w:rPr>
        <w:t>Перечень состоит из шести граф:</w:t>
      </w:r>
    </w:p>
    <w:p w:rsidR="00426693" w:rsidRPr="00C034B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1) в графу «Порядковый номер объекта учета» включается номер, присваиваемый объекту;</w:t>
      </w:r>
    </w:p>
    <w:p w:rsidR="0042669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2) в графе «Наименование объекта уч</w:t>
      </w:r>
      <w:r>
        <w:rPr>
          <w:rFonts w:ascii="Times New Roman" w:hAnsi="Times New Roman" w:cs="Times New Roman"/>
          <w:sz w:val="28"/>
          <w:szCs w:val="28"/>
        </w:rPr>
        <w:t xml:space="preserve">ета» указываются наименование, </w:t>
      </w:r>
      <w:r w:rsidRPr="00C034B3">
        <w:rPr>
          <w:rFonts w:ascii="Times New Roman" w:hAnsi="Times New Roman" w:cs="Times New Roman"/>
          <w:sz w:val="28"/>
          <w:szCs w:val="28"/>
        </w:rPr>
        <w:t>вид объекта учета;</w:t>
      </w:r>
    </w:p>
    <w:p w:rsidR="00426693" w:rsidRPr="00C034B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графе «Местонахождение объекта учета» указывается а</w:t>
      </w:r>
      <w:r w:rsidRPr="007F67F5">
        <w:rPr>
          <w:rFonts w:ascii="Times New Roman" w:hAnsi="Times New Roman" w:cs="Times New Roman"/>
          <w:sz w:val="28"/>
          <w:szCs w:val="28"/>
        </w:rPr>
        <w:t>дрес (местоположение)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69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34B3">
        <w:rPr>
          <w:rFonts w:ascii="Times New Roman" w:hAnsi="Times New Roman" w:cs="Times New Roman"/>
          <w:sz w:val="28"/>
          <w:szCs w:val="28"/>
        </w:rPr>
        <w:t>) в графе «Технические характеристики объекта учета» указываются год постройки (выпуска),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B3">
        <w:rPr>
          <w:rFonts w:ascii="Times New Roman" w:hAnsi="Times New Roman" w:cs="Times New Roman"/>
          <w:sz w:val="28"/>
          <w:szCs w:val="28"/>
        </w:rPr>
        <w:t>кадастровый номер, площадь объекта в квадратных метрах</w:t>
      </w:r>
      <w:r>
        <w:rPr>
          <w:rFonts w:ascii="Times New Roman" w:hAnsi="Times New Roman" w:cs="Times New Roman"/>
          <w:sz w:val="28"/>
          <w:szCs w:val="28"/>
        </w:rPr>
        <w:t xml:space="preserve"> и иные индивидуализирующие характеристики объекта;</w:t>
      </w:r>
    </w:p>
    <w:p w:rsidR="00426693" w:rsidRPr="00C034B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34B3">
        <w:rPr>
          <w:rFonts w:ascii="Times New Roman" w:hAnsi="Times New Roman" w:cs="Times New Roman"/>
          <w:sz w:val="28"/>
          <w:szCs w:val="28"/>
        </w:rPr>
        <w:t>) в графу «Цель использования объекта учета» вносятся сведения о цели использования на момент внесения сведений в Перечень (торговля, офис, склад, бытовые услуги, иное);</w:t>
      </w:r>
    </w:p>
    <w:p w:rsidR="00426693" w:rsidRPr="00C034B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6) в графу «Примечание» вносятся сведения по обременению.</w:t>
      </w:r>
    </w:p>
    <w:p w:rsidR="00426693" w:rsidRPr="004802B5" w:rsidRDefault="00426693" w:rsidP="0042669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802B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Ежегодное дополнение перечня муниципального имущества осуществляется до 1 ноября текущего года.</w:t>
      </w:r>
    </w:p>
    <w:p w:rsidR="00426693" w:rsidRPr="00C034B3" w:rsidRDefault="00426693" w:rsidP="00426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2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02B5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и внесенные в него изменения подлежат</w:t>
      </w:r>
      <w:r w:rsidRPr="00C034B3">
        <w:rPr>
          <w:rFonts w:ascii="Times New Roman" w:hAnsi="Times New Roman" w:cs="Times New Roman"/>
          <w:sz w:val="28"/>
          <w:szCs w:val="28"/>
        </w:rPr>
        <w:t>:</w:t>
      </w:r>
    </w:p>
    <w:p w:rsidR="00426693" w:rsidRPr="00C034B3" w:rsidRDefault="00426693" w:rsidP="00426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>а) обязательному о</w:t>
      </w:r>
      <w:r>
        <w:rPr>
          <w:rFonts w:ascii="Times New Roman" w:hAnsi="Times New Roman" w:cs="Times New Roman"/>
          <w:sz w:val="28"/>
          <w:szCs w:val="28"/>
        </w:rPr>
        <w:t>публикованию в районной газете «</w:t>
      </w:r>
      <w:r w:rsidRPr="00C034B3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4B3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426693" w:rsidRPr="00C034B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4B3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r w:rsidR="00E119B2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  <w:r w:rsidR="00E119B2" w:rsidRPr="00C034B3">
        <w:rPr>
          <w:rFonts w:ascii="Times New Roman" w:hAnsi="Times New Roman" w:cs="Times New Roman"/>
          <w:sz w:val="28"/>
          <w:szCs w:val="28"/>
        </w:rPr>
        <w:t xml:space="preserve"> </w:t>
      </w:r>
      <w:r w:rsidRPr="00C034B3">
        <w:rPr>
          <w:rFonts w:ascii="Times New Roman" w:hAnsi="Times New Roman" w:cs="Times New Roman"/>
          <w:sz w:val="28"/>
          <w:szCs w:val="28"/>
        </w:rPr>
        <w:t>(в том числе в форме открытых данных) - в течение 3 рабочих дней со дня утверждения.</w:t>
      </w:r>
    </w:p>
    <w:p w:rsidR="00426693" w:rsidRDefault="00426693" w:rsidP="00426693">
      <w:pPr>
        <w:pStyle w:val="ConsPlusNormal"/>
        <w:jc w:val="both"/>
        <w:rPr>
          <w:sz w:val="24"/>
          <w:szCs w:val="24"/>
        </w:rPr>
      </w:pPr>
    </w:p>
    <w:p w:rsidR="00426693" w:rsidRPr="00A51E0B" w:rsidRDefault="00426693" w:rsidP="00426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Pr="00B048EE" w:rsidRDefault="00426693" w:rsidP="0042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93" w:rsidRPr="0036785C" w:rsidRDefault="00426693" w:rsidP="00426693">
      <w:pPr>
        <w:pStyle w:val="ConsPlusNormal"/>
        <w:jc w:val="center"/>
        <w:rPr>
          <w:bCs/>
          <w:sz w:val="24"/>
          <w:szCs w:val="24"/>
        </w:rPr>
      </w:pPr>
    </w:p>
    <w:p w:rsidR="00426693" w:rsidRDefault="00426693" w:rsidP="00426693">
      <w:pPr>
        <w:pStyle w:val="ConsPlusNormal"/>
        <w:jc w:val="both"/>
        <w:rPr>
          <w:sz w:val="24"/>
          <w:szCs w:val="24"/>
        </w:rPr>
      </w:pPr>
    </w:p>
    <w:sectPr w:rsidR="00426693" w:rsidSect="00FA77C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33C"/>
    <w:rsid w:val="00051C5B"/>
    <w:rsid w:val="000964FB"/>
    <w:rsid w:val="000C18F4"/>
    <w:rsid w:val="000D4BC5"/>
    <w:rsid w:val="0011416D"/>
    <w:rsid w:val="00172D83"/>
    <w:rsid w:val="00176504"/>
    <w:rsid w:val="0018365D"/>
    <w:rsid w:val="002C7B72"/>
    <w:rsid w:val="003E04C5"/>
    <w:rsid w:val="00426693"/>
    <w:rsid w:val="00457F76"/>
    <w:rsid w:val="004C7BFF"/>
    <w:rsid w:val="005D1195"/>
    <w:rsid w:val="005E0489"/>
    <w:rsid w:val="00715FF1"/>
    <w:rsid w:val="00717FFD"/>
    <w:rsid w:val="007D6EA2"/>
    <w:rsid w:val="0082706C"/>
    <w:rsid w:val="008776CE"/>
    <w:rsid w:val="009545B7"/>
    <w:rsid w:val="00966429"/>
    <w:rsid w:val="009E0640"/>
    <w:rsid w:val="00A66B94"/>
    <w:rsid w:val="00A90AD6"/>
    <w:rsid w:val="00B31AD0"/>
    <w:rsid w:val="00BA1418"/>
    <w:rsid w:val="00DD7F36"/>
    <w:rsid w:val="00DF40FD"/>
    <w:rsid w:val="00E119B2"/>
    <w:rsid w:val="00E52B00"/>
    <w:rsid w:val="00ED65DF"/>
    <w:rsid w:val="00F35F56"/>
    <w:rsid w:val="00F4394E"/>
    <w:rsid w:val="00F511BE"/>
    <w:rsid w:val="00FA77C7"/>
    <w:rsid w:val="00FB133C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33C"/>
    <w:pPr>
      <w:spacing w:after="0" w:line="240" w:lineRule="auto"/>
    </w:pPr>
  </w:style>
  <w:style w:type="table" w:styleId="a4">
    <w:name w:val="Table Grid"/>
    <w:basedOn w:val="a1"/>
    <w:rsid w:val="004C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876E78F993089F042DDC37370033CE8644AA254AC5054FA7C46F52CB456D457855FC392035FC343DC0EF6939C3U8M" TargetMode="External"/><Relationship Id="rId5" Type="http://schemas.openxmlformats.org/officeDocument/2006/relationships/hyperlink" Target="consultantplus://offline/ref=BF876E78F993089F042DDC37370033CE8645A82A44CF054FA7C46F52CB456D456A55A4352233E1333DD5B9387C6418ADE7B11DF035A4A61DCBU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EB29-C910-458F-B3CB-0E68C5FF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user</cp:lastModifiedBy>
  <cp:revision>23</cp:revision>
  <cp:lastPrinted>2020-01-31T07:04:00Z</cp:lastPrinted>
  <dcterms:created xsi:type="dcterms:W3CDTF">2018-07-05T13:05:00Z</dcterms:created>
  <dcterms:modified xsi:type="dcterms:W3CDTF">2020-01-31T07:04:00Z</dcterms:modified>
</cp:coreProperties>
</file>